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C2229" w14:textId="615FCDC8" w:rsidR="00CE67A9" w:rsidRPr="00A7364B" w:rsidRDefault="009126B6" w:rsidP="000D5FA5">
      <w:pPr>
        <w:jc w:val="center"/>
        <w:rPr>
          <w:rFonts w:ascii="Book Antiqua" w:hAnsi="Book Antiqua"/>
          <w:bCs/>
          <w:color w:val="000000" w:themeColor="text1"/>
          <w:lang w:val="sr-Cyrl-RS"/>
        </w:rPr>
      </w:pPr>
      <w:r w:rsidRPr="00A7364B">
        <w:rPr>
          <w:rFonts w:ascii="Book Antiqua" w:hAnsi="Book Antiqua"/>
          <w:bCs/>
          <w:color w:val="000000" w:themeColor="text1"/>
          <w:lang w:val="sr-Cyrl-RS"/>
        </w:rPr>
        <w:t>УНИВЕРЗИТЕТ У БЕОГРАДУ</w:t>
      </w:r>
    </w:p>
    <w:p w14:paraId="1925118A" w14:textId="3DB68B91" w:rsidR="00CE67A9" w:rsidRPr="00A7364B" w:rsidRDefault="009126B6" w:rsidP="00CE67A9">
      <w:pPr>
        <w:jc w:val="center"/>
        <w:rPr>
          <w:rFonts w:ascii="Book Antiqua" w:hAnsi="Book Antiqua"/>
          <w:bCs/>
          <w:color w:val="000000" w:themeColor="text1"/>
          <w:lang w:val="sr-Cyrl-RS"/>
        </w:rPr>
      </w:pPr>
      <w:r w:rsidRPr="00A7364B">
        <w:rPr>
          <w:rFonts w:ascii="Book Antiqua" w:hAnsi="Book Antiqua"/>
          <w:bCs/>
          <w:color w:val="000000" w:themeColor="text1"/>
          <w:lang w:val="sr-Cyrl-RS"/>
        </w:rPr>
        <w:t>БИОЛОШКИ ФАКУЛТЕТ</w:t>
      </w:r>
    </w:p>
    <w:p w14:paraId="75A03F2D" w14:textId="13C3F417" w:rsidR="00CE67A9" w:rsidRDefault="009126B6" w:rsidP="00CE67A9">
      <w:pPr>
        <w:jc w:val="center"/>
        <w:rPr>
          <w:rFonts w:ascii="Book Antiqua" w:hAnsi="Book Antiqua"/>
          <w:bCs/>
          <w:color w:val="000000" w:themeColor="text1"/>
          <w:lang w:val="sr-Cyrl-RS"/>
        </w:rPr>
      </w:pPr>
      <w:r w:rsidRPr="00A7364B">
        <w:rPr>
          <w:rFonts w:ascii="Book Antiqua" w:hAnsi="Book Antiqua"/>
          <w:bCs/>
          <w:color w:val="000000" w:themeColor="text1"/>
          <w:lang w:val="sr-Cyrl-RS"/>
        </w:rPr>
        <w:t>СТУДЕНТСКИ ПАРЛАМЕНТ</w:t>
      </w:r>
    </w:p>
    <w:p w14:paraId="5F77CF26" w14:textId="77777777" w:rsidR="00AC6322" w:rsidRDefault="00AC6322" w:rsidP="00CE67A9">
      <w:pPr>
        <w:jc w:val="center"/>
        <w:rPr>
          <w:rFonts w:ascii="Book Antiqua" w:hAnsi="Book Antiqua"/>
          <w:bCs/>
          <w:color w:val="000000" w:themeColor="text1"/>
          <w:lang w:val="sr-Cyrl-RS"/>
        </w:rPr>
      </w:pPr>
    </w:p>
    <w:p w14:paraId="3D8C9209" w14:textId="1230E127" w:rsidR="00AC6322" w:rsidRPr="00A7364B" w:rsidRDefault="00AC6322" w:rsidP="00AC6322">
      <w:pPr>
        <w:jc w:val="center"/>
        <w:rPr>
          <w:rFonts w:ascii="Book Antiqua" w:hAnsi="Book Antiqua"/>
          <w:bCs/>
          <w:color w:val="000000" w:themeColor="text1"/>
          <w:lang w:val="sr-Cyrl-RS"/>
        </w:rPr>
      </w:pPr>
      <w:r>
        <w:rPr>
          <w:rFonts w:ascii="Book Antiqua" w:hAnsi="Book Antiqua"/>
          <w:bCs/>
          <w:noProof/>
          <w:color w:val="000000" w:themeColor="text1"/>
          <w:lang w:val="sr-Cyrl-RS"/>
        </w:rPr>
        <w:drawing>
          <wp:inline distT="0" distB="0" distL="0" distR="0" wp14:anchorId="783A4305" wp14:editId="50C0E953">
            <wp:extent cx="1202085" cy="717176"/>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408" cy="734670"/>
                    </a:xfrm>
                    <a:prstGeom prst="rect">
                      <a:avLst/>
                    </a:prstGeom>
                  </pic:spPr>
                </pic:pic>
              </a:graphicData>
            </a:graphic>
          </wp:inline>
        </w:drawing>
      </w:r>
    </w:p>
    <w:p w14:paraId="200F3D2E" w14:textId="77777777" w:rsidR="00CE67A9" w:rsidRPr="00A7364B" w:rsidRDefault="00CE67A9">
      <w:pPr>
        <w:rPr>
          <w:rFonts w:ascii="Book Antiqua" w:hAnsi="Book Antiqua"/>
          <w:bCs/>
          <w:color w:val="000000" w:themeColor="text1"/>
          <w:sz w:val="20"/>
          <w:lang w:val="sr-Cyrl-RS"/>
        </w:rPr>
      </w:pPr>
    </w:p>
    <w:p w14:paraId="39A32CF9" w14:textId="77777777" w:rsidR="00CE67A9" w:rsidRPr="00A7364B" w:rsidRDefault="00CE67A9">
      <w:pPr>
        <w:rPr>
          <w:rFonts w:ascii="Book Antiqua" w:hAnsi="Book Antiqua"/>
          <w:bCs/>
          <w:color w:val="000000" w:themeColor="text1"/>
          <w:sz w:val="20"/>
          <w:lang w:val="sr-Cyrl-RS"/>
        </w:rPr>
      </w:pPr>
    </w:p>
    <w:p w14:paraId="7AC8278C" w14:textId="77777777" w:rsidR="00CE67A9" w:rsidRPr="00A7364B" w:rsidRDefault="00CE67A9">
      <w:pPr>
        <w:rPr>
          <w:rFonts w:ascii="Book Antiqua" w:hAnsi="Book Antiqua"/>
          <w:bCs/>
          <w:color w:val="000000" w:themeColor="text1"/>
          <w:sz w:val="20"/>
          <w:lang w:val="sr-Cyrl-RS"/>
        </w:rPr>
      </w:pPr>
    </w:p>
    <w:p w14:paraId="43EC0465" w14:textId="77777777" w:rsidR="00CE67A9" w:rsidRPr="00A7364B" w:rsidRDefault="00CE67A9">
      <w:pPr>
        <w:rPr>
          <w:rFonts w:ascii="Book Antiqua" w:hAnsi="Book Antiqua"/>
          <w:bCs/>
          <w:color w:val="000000" w:themeColor="text1"/>
          <w:sz w:val="20"/>
          <w:lang w:val="sr-Cyrl-RS"/>
        </w:rPr>
      </w:pPr>
    </w:p>
    <w:p w14:paraId="29087953" w14:textId="77777777" w:rsidR="00CE67A9" w:rsidRPr="00A7364B" w:rsidRDefault="00CE67A9">
      <w:pPr>
        <w:rPr>
          <w:rFonts w:ascii="Book Antiqua" w:hAnsi="Book Antiqua"/>
          <w:bCs/>
          <w:color w:val="000000" w:themeColor="text1"/>
          <w:sz w:val="20"/>
          <w:lang w:val="sr-Cyrl-RS"/>
        </w:rPr>
      </w:pPr>
    </w:p>
    <w:p w14:paraId="7120CB61" w14:textId="77777777" w:rsidR="00CE67A9" w:rsidRPr="00A7364B" w:rsidRDefault="00CE67A9">
      <w:pPr>
        <w:rPr>
          <w:rFonts w:ascii="Book Antiqua" w:hAnsi="Book Antiqua"/>
          <w:bCs/>
          <w:color w:val="000000" w:themeColor="text1"/>
          <w:sz w:val="20"/>
          <w:lang w:val="sr-Cyrl-RS"/>
        </w:rPr>
      </w:pPr>
    </w:p>
    <w:p w14:paraId="04C00F15" w14:textId="77777777" w:rsidR="00CE67A9" w:rsidRPr="00A7364B" w:rsidRDefault="00CE67A9">
      <w:pPr>
        <w:rPr>
          <w:rFonts w:ascii="Book Antiqua" w:hAnsi="Book Antiqua"/>
          <w:bCs/>
          <w:color w:val="000000" w:themeColor="text1"/>
          <w:sz w:val="20"/>
          <w:lang w:val="sr-Cyrl-RS"/>
        </w:rPr>
      </w:pPr>
    </w:p>
    <w:p w14:paraId="00B69BAF" w14:textId="77777777" w:rsidR="00CE67A9" w:rsidRPr="00A7364B" w:rsidRDefault="00CE67A9">
      <w:pPr>
        <w:rPr>
          <w:rFonts w:ascii="Book Antiqua" w:hAnsi="Book Antiqua"/>
          <w:bCs/>
          <w:color w:val="000000" w:themeColor="text1"/>
          <w:sz w:val="20"/>
          <w:lang w:val="sr-Cyrl-RS"/>
        </w:rPr>
      </w:pPr>
    </w:p>
    <w:p w14:paraId="431E7CAF" w14:textId="77777777" w:rsidR="00CE67A9" w:rsidRPr="00A7364B" w:rsidRDefault="00CE67A9">
      <w:pPr>
        <w:rPr>
          <w:rFonts w:ascii="Book Antiqua" w:hAnsi="Book Antiqua"/>
          <w:bCs/>
          <w:color w:val="000000" w:themeColor="text1"/>
          <w:sz w:val="20"/>
          <w:lang w:val="sr-Cyrl-RS"/>
        </w:rPr>
      </w:pPr>
    </w:p>
    <w:p w14:paraId="7AB6588B" w14:textId="77777777" w:rsidR="00CE67A9" w:rsidRPr="00A7364B" w:rsidRDefault="00CE67A9">
      <w:pPr>
        <w:rPr>
          <w:rFonts w:ascii="Book Antiqua" w:hAnsi="Book Antiqua"/>
          <w:bCs/>
          <w:color w:val="000000" w:themeColor="text1"/>
          <w:sz w:val="20"/>
          <w:lang w:val="sr-Cyrl-RS"/>
        </w:rPr>
      </w:pPr>
    </w:p>
    <w:p w14:paraId="1A57D46F" w14:textId="77777777" w:rsidR="00CE67A9" w:rsidRPr="00A7364B" w:rsidRDefault="00CE67A9">
      <w:pPr>
        <w:rPr>
          <w:rFonts w:ascii="Book Antiqua" w:hAnsi="Book Antiqua"/>
          <w:bCs/>
          <w:color w:val="000000" w:themeColor="text1"/>
          <w:sz w:val="20"/>
          <w:lang w:val="sr-Cyrl-RS"/>
        </w:rPr>
      </w:pPr>
    </w:p>
    <w:p w14:paraId="04C7DE2C" w14:textId="77777777" w:rsidR="00CE67A9" w:rsidRPr="00A7364B" w:rsidRDefault="00CE67A9">
      <w:pPr>
        <w:rPr>
          <w:rFonts w:ascii="Book Antiqua" w:hAnsi="Book Antiqua"/>
          <w:bCs/>
          <w:color w:val="000000" w:themeColor="text1"/>
          <w:sz w:val="20"/>
          <w:lang w:val="sr-Cyrl-RS"/>
        </w:rPr>
      </w:pPr>
    </w:p>
    <w:p w14:paraId="70E71491" w14:textId="77777777" w:rsidR="000D5FA5" w:rsidRPr="00A7364B" w:rsidRDefault="009126B6" w:rsidP="009126B6">
      <w:pPr>
        <w:jc w:val="center"/>
        <w:rPr>
          <w:rFonts w:ascii="Book Antiqua" w:hAnsi="Book Antiqua"/>
          <w:bCs/>
          <w:color w:val="000000" w:themeColor="text1"/>
          <w:sz w:val="36"/>
          <w:szCs w:val="36"/>
          <w:lang w:val="sr-Cyrl-RS"/>
        </w:rPr>
      </w:pPr>
      <w:r w:rsidRPr="00A7364B">
        <w:rPr>
          <w:rFonts w:ascii="Book Antiqua" w:hAnsi="Book Antiqua"/>
          <w:bCs/>
          <w:color w:val="000000" w:themeColor="text1"/>
          <w:sz w:val="36"/>
          <w:szCs w:val="36"/>
          <w:lang w:val="sr-Cyrl-RS"/>
        </w:rPr>
        <w:t>ПРАВИЛНИК О ОРГАНИЗАЦИЈИ И РАДУ</w:t>
      </w:r>
    </w:p>
    <w:p w14:paraId="60CA1475" w14:textId="76DBFF89" w:rsidR="009126B6" w:rsidRPr="00A7364B" w:rsidRDefault="009126B6" w:rsidP="009126B6">
      <w:pPr>
        <w:jc w:val="center"/>
        <w:rPr>
          <w:rFonts w:ascii="Book Antiqua" w:hAnsi="Book Antiqua"/>
          <w:bCs/>
          <w:color w:val="000000" w:themeColor="text1"/>
          <w:sz w:val="36"/>
          <w:szCs w:val="36"/>
          <w:lang w:val="sr-Cyrl-RS"/>
        </w:rPr>
      </w:pPr>
      <w:r w:rsidRPr="00A7364B">
        <w:rPr>
          <w:rFonts w:ascii="Book Antiqua" w:hAnsi="Book Antiqua"/>
          <w:bCs/>
          <w:color w:val="000000" w:themeColor="text1"/>
          <w:sz w:val="36"/>
          <w:szCs w:val="36"/>
          <w:lang w:val="sr-Cyrl-RS"/>
        </w:rPr>
        <w:t xml:space="preserve"> </w:t>
      </w:r>
    </w:p>
    <w:p w14:paraId="2CC5797E" w14:textId="19741C9F" w:rsidR="00CE67A9" w:rsidRPr="00A7364B" w:rsidRDefault="00CE67A9" w:rsidP="00CE67A9">
      <w:pPr>
        <w:jc w:val="center"/>
        <w:rPr>
          <w:rFonts w:ascii="Book Antiqua" w:hAnsi="Book Antiqua"/>
          <w:bCs/>
          <w:color w:val="000000" w:themeColor="text1"/>
          <w:sz w:val="36"/>
          <w:szCs w:val="36"/>
          <w:lang w:val="sr-Cyrl-RS"/>
        </w:rPr>
      </w:pPr>
      <w:r w:rsidRPr="00A7364B">
        <w:rPr>
          <w:rFonts w:ascii="Book Antiqua" w:hAnsi="Book Antiqua"/>
          <w:bCs/>
          <w:color w:val="000000" w:themeColor="text1"/>
          <w:sz w:val="36"/>
          <w:szCs w:val="36"/>
          <w:lang w:val="sr-Cyrl-RS"/>
        </w:rPr>
        <w:t xml:space="preserve">студентског часописа Биолошког факултета </w:t>
      </w:r>
      <w:r w:rsidR="0057508C" w:rsidRPr="00A7364B">
        <w:rPr>
          <w:rFonts w:ascii="Book Antiqua" w:hAnsi="Book Antiqua"/>
          <w:color w:val="000000" w:themeColor="text1"/>
          <w:sz w:val="36"/>
          <w:szCs w:val="36"/>
          <w:lang w:val="sr-Cyrl-RS"/>
        </w:rPr>
        <w:t>„</w:t>
      </w:r>
      <w:r w:rsidRPr="00A7364B">
        <w:rPr>
          <w:rFonts w:ascii="Book Antiqua" w:hAnsi="Book Antiqua"/>
          <w:bCs/>
          <w:color w:val="000000" w:themeColor="text1"/>
          <w:sz w:val="36"/>
          <w:szCs w:val="36"/>
          <w:lang w:val="sr-Cyrl-RS"/>
        </w:rPr>
        <w:t>Симбиоза</w:t>
      </w:r>
      <w:r w:rsidR="0057508C" w:rsidRPr="00A7364B">
        <w:rPr>
          <w:rFonts w:ascii="Book Antiqua" w:hAnsi="Book Antiqua"/>
          <w:color w:val="000000" w:themeColor="text1"/>
          <w:sz w:val="36"/>
          <w:szCs w:val="36"/>
          <w:lang w:val="sr-Cyrl-RS"/>
        </w:rPr>
        <w:t>“</w:t>
      </w:r>
    </w:p>
    <w:p w14:paraId="5ED20220" w14:textId="77777777" w:rsidR="00CE67A9" w:rsidRPr="00A7364B" w:rsidRDefault="00CE67A9" w:rsidP="00CE67A9">
      <w:pPr>
        <w:jc w:val="center"/>
        <w:rPr>
          <w:rFonts w:ascii="Book Antiqua" w:hAnsi="Book Antiqua"/>
          <w:bCs/>
          <w:color w:val="000000" w:themeColor="text1"/>
          <w:sz w:val="36"/>
          <w:szCs w:val="36"/>
          <w:lang w:val="sr-Cyrl-RS"/>
        </w:rPr>
      </w:pPr>
    </w:p>
    <w:p w14:paraId="0F513CA4" w14:textId="77777777" w:rsidR="00CE67A9" w:rsidRPr="00A7364B" w:rsidRDefault="00CE67A9" w:rsidP="00CE67A9">
      <w:pPr>
        <w:jc w:val="center"/>
        <w:rPr>
          <w:rFonts w:ascii="Book Antiqua" w:hAnsi="Book Antiqua"/>
          <w:bCs/>
          <w:color w:val="000000" w:themeColor="text1"/>
          <w:sz w:val="36"/>
          <w:szCs w:val="36"/>
          <w:lang w:val="sr-Cyrl-RS"/>
        </w:rPr>
      </w:pPr>
    </w:p>
    <w:p w14:paraId="4676B7E4" w14:textId="77777777" w:rsidR="00CE67A9" w:rsidRPr="00A7364B" w:rsidRDefault="00CE67A9" w:rsidP="00CE67A9">
      <w:pPr>
        <w:jc w:val="center"/>
        <w:rPr>
          <w:rFonts w:ascii="Book Antiqua" w:hAnsi="Book Antiqua"/>
          <w:bCs/>
          <w:color w:val="000000" w:themeColor="text1"/>
          <w:sz w:val="36"/>
          <w:szCs w:val="36"/>
          <w:lang w:val="sr-Cyrl-RS"/>
        </w:rPr>
      </w:pPr>
    </w:p>
    <w:p w14:paraId="7A09336C" w14:textId="77777777" w:rsidR="00CE67A9" w:rsidRPr="00A7364B" w:rsidRDefault="00CE67A9" w:rsidP="00CE67A9">
      <w:pPr>
        <w:jc w:val="center"/>
        <w:rPr>
          <w:rFonts w:ascii="Book Antiqua" w:hAnsi="Book Antiqua"/>
          <w:bCs/>
          <w:color w:val="000000" w:themeColor="text1"/>
          <w:sz w:val="36"/>
          <w:szCs w:val="36"/>
          <w:lang w:val="sr-Cyrl-RS"/>
        </w:rPr>
      </w:pPr>
    </w:p>
    <w:p w14:paraId="74242653" w14:textId="77777777" w:rsidR="00CE67A9" w:rsidRPr="00A7364B" w:rsidRDefault="00CE67A9" w:rsidP="00CE67A9">
      <w:pPr>
        <w:jc w:val="center"/>
        <w:rPr>
          <w:rFonts w:ascii="Book Antiqua" w:hAnsi="Book Antiqua"/>
          <w:bCs/>
          <w:color w:val="000000" w:themeColor="text1"/>
          <w:sz w:val="36"/>
          <w:szCs w:val="36"/>
          <w:lang w:val="sr-Cyrl-RS"/>
        </w:rPr>
      </w:pPr>
    </w:p>
    <w:p w14:paraId="75289236" w14:textId="77777777" w:rsidR="00CE67A9" w:rsidRPr="00A7364B" w:rsidRDefault="00CE67A9" w:rsidP="00CE67A9">
      <w:pPr>
        <w:jc w:val="center"/>
        <w:rPr>
          <w:rFonts w:ascii="Book Antiqua" w:hAnsi="Book Antiqua"/>
          <w:bCs/>
          <w:color w:val="000000" w:themeColor="text1"/>
          <w:sz w:val="36"/>
          <w:szCs w:val="36"/>
          <w:lang w:val="sr-Cyrl-RS"/>
        </w:rPr>
      </w:pPr>
    </w:p>
    <w:p w14:paraId="72C75CE4" w14:textId="77777777" w:rsidR="00CE67A9" w:rsidRPr="00A7364B" w:rsidRDefault="00CE67A9" w:rsidP="00CE67A9">
      <w:pPr>
        <w:jc w:val="center"/>
        <w:rPr>
          <w:rFonts w:ascii="Book Antiqua" w:hAnsi="Book Antiqua"/>
          <w:bCs/>
          <w:color w:val="000000" w:themeColor="text1"/>
          <w:sz w:val="36"/>
          <w:szCs w:val="36"/>
          <w:lang w:val="sr-Cyrl-RS"/>
        </w:rPr>
      </w:pPr>
    </w:p>
    <w:p w14:paraId="6C3F88A6" w14:textId="77777777" w:rsidR="00CE67A9" w:rsidRPr="00A7364B" w:rsidRDefault="00CE67A9" w:rsidP="00CE67A9">
      <w:pPr>
        <w:jc w:val="center"/>
        <w:rPr>
          <w:rFonts w:ascii="Book Antiqua" w:hAnsi="Book Antiqua"/>
          <w:bCs/>
          <w:color w:val="000000" w:themeColor="text1"/>
          <w:sz w:val="36"/>
          <w:szCs w:val="36"/>
          <w:lang w:val="sr-Cyrl-RS"/>
        </w:rPr>
      </w:pPr>
    </w:p>
    <w:p w14:paraId="7310A4B2" w14:textId="77777777" w:rsidR="00CE67A9" w:rsidRPr="00A7364B" w:rsidRDefault="00CE67A9" w:rsidP="00CE67A9">
      <w:pPr>
        <w:jc w:val="center"/>
        <w:rPr>
          <w:rFonts w:ascii="Book Antiqua" w:hAnsi="Book Antiqua"/>
          <w:bCs/>
          <w:color w:val="000000" w:themeColor="text1"/>
          <w:sz w:val="36"/>
          <w:szCs w:val="36"/>
          <w:lang w:val="sr-Cyrl-RS"/>
        </w:rPr>
      </w:pPr>
    </w:p>
    <w:p w14:paraId="55872189" w14:textId="77777777" w:rsidR="00CE67A9" w:rsidRPr="00A7364B" w:rsidRDefault="00CE67A9" w:rsidP="00CE67A9">
      <w:pPr>
        <w:jc w:val="center"/>
        <w:rPr>
          <w:rFonts w:ascii="Book Antiqua" w:hAnsi="Book Antiqua"/>
          <w:bCs/>
          <w:color w:val="000000" w:themeColor="text1"/>
          <w:sz w:val="36"/>
          <w:szCs w:val="36"/>
          <w:lang w:val="sr-Cyrl-RS"/>
        </w:rPr>
      </w:pPr>
    </w:p>
    <w:p w14:paraId="74D57031" w14:textId="77777777" w:rsidR="00CE67A9" w:rsidRPr="00A7364B" w:rsidRDefault="00CE67A9" w:rsidP="00CE67A9">
      <w:pPr>
        <w:jc w:val="center"/>
        <w:rPr>
          <w:rFonts w:ascii="Book Antiqua" w:hAnsi="Book Antiqua"/>
          <w:bCs/>
          <w:color w:val="000000" w:themeColor="text1"/>
          <w:sz w:val="36"/>
          <w:szCs w:val="36"/>
          <w:lang w:val="sr-Cyrl-RS"/>
        </w:rPr>
      </w:pPr>
    </w:p>
    <w:p w14:paraId="570AB16C" w14:textId="77777777" w:rsidR="00CE67A9" w:rsidRPr="00A7364B" w:rsidRDefault="00CE67A9" w:rsidP="00CE67A9">
      <w:pPr>
        <w:jc w:val="center"/>
        <w:rPr>
          <w:rFonts w:ascii="Book Antiqua" w:hAnsi="Book Antiqua"/>
          <w:bCs/>
          <w:color w:val="000000" w:themeColor="text1"/>
          <w:sz w:val="36"/>
          <w:szCs w:val="36"/>
          <w:lang w:val="sr-Cyrl-RS"/>
        </w:rPr>
      </w:pPr>
    </w:p>
    <w:p w14:paraId="59456716" w14:textId="77777777" w:rsidR="00CE67A9" w:rsidRPr="00A7364B" w:rsidRDefault="00CE67A9" w:rsidP="00CE67A9">
      <w:pPr>
        <w:jc w:val="center"/>
        <w:rPr>
          <w:rFonts w:ascii="Book Antiqua" w:hAnsi="Book Antiqua"/>
          <w:bCs/>
          <w:color w:val="000000" w:themeColor="text1"/>
          <w:sz w:val="36"/>
          <w:szCs w:val="36"/>
          <w:lang w:val="sr-Cyrl-RS"/>
        </w:rPr>
      </w:pPr>
    </w:p>
    <w:p w14:paraId="066F6642" w14:textId="77777777" w:rsidR="00CE67A9" w:rsidRPr="00A7364B" w:rsidRDefault="00CE67A9" w:rsidP="00CE67A9">
      <w:pPr>
        <w:jc w:val="center"/>
        <w:rPr>
          <w:rFonts w:ascii="Book Antiqua" w:hAnsi="Book Antiqua"/>
          <w:bCs/>
          <w:color w:val="000000" w:themeColor="text1"/>
          <w:sz w:val="36"/>
          <w:szCs w:val="36"/>
          <w:lang w:val="sr-Cyrl-RS"/>
        </w:rPr>
      </w:pPr>
    </w:p>
    <w:p w14:paraId="31237497" w14:textId="77777777" w:rsidR="00CE67A9" w:rsidRPr="00A7364B" w:rsidRDefault="00CE67A9" w:rsidP="00CE67A9">
      <w:pPr>
        <w:jc w:val="center"/>
        <w:rPr>
          <w:rFonts w:ascii="Book Antiqua" w:hAnsi="Book Antiqua"/>
          <w:bCs/>
          <w:color w:val="000000" w:themeColor="text1"/>
          <w:sz w:val="36"/>
          <w:szCs w:val="36"/>
          <w:lang w:val="sr-Cyrl-RS"/>
        </w:rPr>
      </w:pPr>
    </w:p>
    <w:p w14:paraId="4B7B7636" w14:textId="27651AC6" w:rsidR="00710ACA" w:rsidRPr="00A7364B" w:rsidRDefault="00CE67A9" w:rsidP="000D5FA5">
      <w:pPr>
        <w:jc w:val="center"/>
        <w:rPr>
          <w:rFonts w:ascii="Book Antiqua" w:hAnsi="Book Antiqua"/>
          <w:bCs/>
          <w:color w:val="000000" w:themeColor="text1"/>
          <w:lang w:val="sr-Cyrl-RS"/>
        </w:rPr>
        <w:sectPr w:rsidR="00710ACA" w:rsidRPr="00A7364B">
          <w:headerReference w:type="default" r:id="rId9"/>
          <w:footerReference w:type="even" r:id="rId10"/>
          <w:pgSz w:w="11906" w:h="16838"/>
          <w:pgMar w:top="1440" w:right="1440" w:bottom="1440" w:left="1440" w:header="708" w:footer="708" w:gutter="0"/>
          <w:cols w:space="708"/>
          <w:docGrid w:linePitch="360"/>
        </w:sectPr>
      </w:pPr>
      <w:r w:rsidRPr="00A7364B">
        <w:rPr>
          <w:rFonts w:ascii="Book Antiqua" w:hAnsi="Book Antiqua"/>
          <w:bCs/>
          <w:color w:val="000000" w:themeColor="text1"/>
          <w:lang w:val="sr-Cyrl-RS"/>
        </w:rPr>
        <w:t>Београд, децембар 2020</w:t>
      </w:r>
    </w:p>
    <w:p w14:paraId="68AD900E" w14:textId="5C1C79DA" w:rsidR="00CE67A9" w:rsidRPr="00A7364B" w:rsidRDefault="00CE67A9" w:rsidP="000D5FA5">
      <w:pPr>
        <w:jc w:val="center"/>
        <w:rPr>
          <w:rFonts w:ascii="Book Antiqua" w:eastAsia="Georgia" w:hAnsi="Book Antiqua" w:cs="Georgia"/>
          <w:bCs/>
          <w:color w:val="000000" w:themeColor="text1"/>
          <w:lang w:val="sr-Cyrl-RS"/>
        </w:rPr>
      </w:pPr>
      <w:r w:rsidRPr="00A7364B">
        <w:rPr>
          <w:rFonts w:ascii="Book Antiqua" w:hAnsi="Book Antiqua"/>
          <w:bCs/>
          <w:color w:val="000000" w:themeColor="text1"/>
          <w:lang w:val="sr-Cyrl-RS"/>
        </w:rPr>
        <w:lastRenderedPageBreak/>
        <w:br w:type="page"/>
      </w:r>
    </w:p>
    <w:p w14:paraId="5B53744A" w14:textId="51A2AC01" w:rsidR="00CE67A9" w:rsidRPr="00A7364B" w:rsidRDefault="00CE67A9" w:rsidP="005F227F">
      <w:pPr>
        <w:pStyle w:val="BodyText"/>
        <w:ind w:firstLine="720"/>
        <w:rPr>
          <w:rFonts w:ascii="Book Antiqua" w:hAnsi="Book Antiqua"/>
          <w:bCs/>
          <w:color w:val="000000" w:themeColor="text1"/>
          <w:sz w:val="24"/>
          <w:szCs w:val="24"/>
          <w:lang w:val="sr-Cyrl-RS"/>
        </w:rPr>
      </w:pPr>
      <w:r w:rsidRPr="00A7364B">
        <w:rPr>
          <w:rFonts w:ascii="Book Antiqua" w:hAnsi="Book Antiqua"/>
          <w:bCs/>
          <w:color w:val="000000" w:themeColor="text1"/>
          <w:sz w:val="24"/>
          <w:szCs w:val="24"/>
          <w:lang w:val="sr-Cyrl-RS"/>
        </w:rPr>
        <w:lastRenderedPageBreak/>
        <w:t>На основу члана 18. става 1. тачка 3. и члана 18. става 1. тачка 5. Правилника о организацији и раду Студентског парламента Биолошког факултета на седници одржаној 30. 12. 2020. године донет је</w:t>
      </w:r>
    </w:p>
    <w:p w14:paraId="1882A33A" w14:textId="43E20787" w:rsidR="00CE67A9" w:rsidRPr="00A7364B" w:rsidRDefault="00CE67A9" w:rsidP="005F227F">
      <w:pPr>
        <w:pStyle w:val="NormalWeb"/>
        <w:shd w:val="clear" w:color="auto" w:fill="FFFFFF"/>
        <w:jc w:val="center"/>
        <w:rPr>
          <w:rFonts w:ascii="Book Antiqua" w:hAnsi="Book Antiqua"/>
          <w:b/>
          <w:bCs/>
          <w:color w:val="000000" w:themeColor="text1"/>
          <w:sz w:val="22"/>
          <w:szCs w:val="22"/>
          <w:lang w:val="sr-Cyrl-RS"/>
        </w:rPr>
      </w:pPr>
      <w:r w:rsidRPr="00A7364B">
        <w:rPr>
          <w:rFonts w:ascii="Book Antiqua" w:hAnsi="Book Antiqua"/>
          <w:color w:val="000000" w:themeColor="text1"/>
          <w:lang w:val="sr-Cyrl-RS"/>
        </w:rPr>
        <w:t>ПРАВИЛНИК</w:t>
      </w:r>
      <w:r w:rsidRPr="00A7364B">
        <w:rPr>
          <w:rFonts w:ascii="Book Antiqua" w:hAnsi="Book Antiqua"/>
          <w:color w:val="000000" w:themeColor="text1"/>
          <w:lang w:val="sr-Cyrl-RS"/>
        </w:rPr>
        <w:br/>
        <w:t xml:space="preserve">О ОРГАНИЗАЦИЈИ И РАДУ </w:t>
      </w:r>
      <w:r w:rsidRPr="00A7364B">
        <w:rPr>
          <w:rFonts w:ascii="Book Antiqua" w:hAnsi="Book Antiqua"/>
          <w:color w:val="000000" w:themeColor="text1"/>
          <w:lang w:val="sr-Cyrl-RS"/>
        </w:rPr>
        <w:br/>
        <w:t xml:space="preserve">ЧАСОПИСА СТУДЕНАТА БИОЛОШКОГ ФАКУЛТЕТА </w:t>
      </w:r>
      <w:r w:rsidRPr="00A7364B">
        <w:rPr>
          <w:rFonts w:ascii="Book Antiqua" w:hAnsi="Book Antiqua"/>
          <w:color w:val="000000" w:themeColor="text1"/>
          <w:lang w:val="sr-Cyrl-RS"/>
        </w:rPr>
        <w:br/>
        <w:t>„СИМБИОЗА“</w:t>
      </w:r>
    </w:p>
    <w:p w14:paraId="6A76F26D" w14:textId="48006154" w:rsidR="00583CDC" w:rsidRPr="00A7364B" w:rsidRDefault="00583CDC" w:rsidP="005F227F">
      <w:pPr>
        <w:pStyle w:val="NormalWeb"/>
        <w:shd w:val="clear" w:color="auto" w:fill="FFFFFF"/>
        <w:jc w:val="center"/>
        <w:rPr>
          <w:rFonts w:ascii="Book Antiqua" w:hAnsi="Book Antiqua"/>
          <w:color w:val="000000" w:themeColor="text1"/>
          <w:lang w:val="sr-Cyrl-RS"/>
        </w:rPr>
      </w:pPr>
      <w:r w:rsidRPr="00A7364B">
        <w:rPr>
          <w:rFonts w:ascii="Book Antiqua" w:hAnsi="Book Antiqua"/>
          <w:b/>
          <w:bCs/>
          <w:color w:val="000000" w:themeColor="text1"/>
          <w:lang w:val="sr-Cyrl-RS"/>
        </w:rPr>
        <w:t>Члан 1.</w:t>
      </w:r>
    </w:p>
    <w:p w14:paraId="703F31DC" w14:textId="5430F1BF" w:rsidR="00583CDC" w:rsidRPr="00A7364B" w:rsidRDefault="00583CDC" w:rsidP="005F227F">
      <w:pPr>
        <w:pStyle w:val="NormalWeb"/>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 xml:space="preserve">Овим Правилником дефинишу се организација и рад часописа студената Биолошког факултета </w:t>
      </w:r>
      <w:r w:rsidR="00CE67A9" w:rsidRPr="00A7364B">
        <w:rPr>
          <w:rFonts w:ascii="Book Antiqua" w:hAnsi="Book Antiqua"/>
          <w:color w:val="000000" w:themeColor="text1"/>
          <w:sz w:val="22"/>
          <w:szCs w:val="22"/>
          <w:lang w:val="sr-Cyrl-RS"/>
        </w:rPr>
        <w:t>„</w:t>
      </w:r>
      <w:r w:rsidRPr="00A7364B">
        <w:rPr>
          <w:rFonts w:ascii="Book Antiqua" w:hAnsi="Book Antiqua"/>
          <w:color w:val="000000" w:themeColor="text1"/>
          <w:lang w:val="sr-Cyrl-RS"/>
        </w:rPr>
        <w:t>Симбиоза</w:t>
      </w:r>
      <w:r w:rsidR="00CE67A9" w:rsidRPr="00A7364B">
        <w:rPr>
          <w:rFonts w:ascii="Book Antiqua" w:hAnsi="Book Antiqua"/>
          <w:color w:val="000000" w:themeColor="text1"/>
          <w:sz w:val="22"/>
          <w:szCs w:val="22"/>
          <w:lang w:val="sr-Cyrl-RS"/>
        </w:rPr>
        <w:t>“</w:t>
      </w:r>
      <w:r w:rsidRPr="00A7364B">
        <w:rPr>
          <w:rFonts w:ascii="Book Antiqua" w:hAnsi="Book Antiqua"/>
          <w:color w:val="000000" w:themeColor="text1"/>
          <w:lang w:val="sr-Cyrl-RS"/>
        </w:rPr>
        <w:t xml:space="preserve"> (у даљем тексту Часопис), уређивачка политика, права и обавезе лица укључених у рад, надзор и контрола рада и други аспекти организације и рада Часописа, у складу са Законом. </w:t>
      </w:r>
    </w:p>
    <w:p w14:paraId="4368C533" w14:textId="74B717E8" w:rsidR="00583CDC" w:rsidRPr="00A7364B" w:rsidRDefault="00583CDC" w:rsidP="005F227F">
      <w:pPr>
        <w:pStyle w:val="NormalWeb"/>
        <w:shd w:val="clear" w:color="auto" w:fill="FFFFFF"/>
        <w:jc w:val="center"/>
        <w:rPr>
          <w:rFonts w:ascii="Book Antiqua" w:hAnsi="Book Antiqua"/>
          <w:color w:val="000000" w:themeColor="text1"/>
          <w:lang w:val="sr-Cyrl-RS"/>
        </w:rPr>
      </w:pPr>
      <w:r w:rsidRPr="00A7364B">
        <w:rPr>
          <w:rFonts w:ascii="Book Antiqua" w:hAnsi="Book Antiqua"/>
          <w:b/>
          <w:bCs/>
          <w:color w:val="000000" w:themeColor="text1"/>
          <w:lang w:val="sr-Cyrl-RS"/>
        </w:rPr>
        <w:t>Члан 2.</w:t>
      </w:r>
    </w:p>
    <w:p w14:paraId="25620E2B" w14:textId="321B1D54" w:rsidR="00583CDC" w:rsidRPr="000D5FA5" w:rsidRDefault="00583CDC" w:rsidP="005F227F">
      <w:pPr>
        <w:pStyle w:val="NormalWeb"/>
        <w:shd w:val="clear" w:color="auto" w:fill="FFFFFF"/>
        <w:ind w:firstLine="720"/>
        <w:jc w:val="both"/>
        <w:rPr>
          <w:rFonts w:ascii="Book Antiqua" w:hAnsi="Book Antiqua"/>
          <w:lang w:val="sr-Cyrl-RS"/>
        </w:rPr>
      </w:pPr>
      <w:r w:rsidRPr="00A7364B">
        <w:rPr>
          <w:rFonts w:ascii="Book Antiqua" w:hAnsi="Book Antiqua"/>
          <w:color w:val="000000" w:themeColor="text1"/>
          <w:lang w:val="sr-Cyrl-RS"/>
        </w:rPr>
        <w:t xml:space="preserve">Часопис </w:t>
      </w:r>
      <w:r w:rsidR="00CE67A9" w:rsidRPr="00A7364B">
        <w:rPr>
          <w:rFonts w:ascii="Book Antiqua" w:hAnsi="Book Antiqua"/>
          <w:color w:val="000000" w:themeColor="text1"/>
          <w:sz w:val="22"/>
          <w:szCs w:val="22"/>
          <w:lang w:val="sr-Cyrl-RS"/>
        </w:rPr>
        <w:t xml:space="preserve">је </w:t>
      </w:r>
      <w:r w:rsidRPr="00A7364B">
        <w:rPr>
          <w:rFonts w:ascii="Book Antiqua" w:hAnsi="Book Antiqua"/>
          <w:color w:val="000000" w:themeColor="text1"/>
          <w:lang w:val="sr-Cyrl-RS"/>
        </w:rPr>
        <w:t xml:space="preserve">основан од стране Студентског парламента Биолошког факултета (у даљем тексту </w:t>
      </w:r>
      <w:r w:rsidR="000E48EE" w:rsidRPr="00A7364B">
        <w:rPr>
          <w:rFonts w:ascii="Book Antiqua" w:hAnsi="Book Antiqua"/>
          <w:color w:val="000000" w:themeColor="text1"/>
          <w:lang w:val="sr-Cyrl-RS"/>
        </w:rPr>
        <w:t>Парламент</w:t>
      </w:r>
      <w:r w:rsidRPr="00A7364B">
        <w:rPr>
          <w:rFonts w:ascii="Book Antiqua" w:hAnsi="Book Antiqua"/>
          <w:color w:val="000000" w:themeColor="text1"/>
          <w:lang w:val="sr-Cyrl-RS"/>
        </w:rPr>
        <w:t>) и представља новинс</w:t>
      </w:r>
      <w:r w:rsidRPr="000D5FA5">
        <w:rPr>
          <w:rFonts w:ascii="Book Antiqua" w:hAnsi="Book Antiqua"/>
          <w:lang w:val="sr-Cyrl-RS"/>
        </w:rPr>
        <w:t xml:space="preserve">ко гласило студената које се у електронској форми објављује на интернету, а у складу са важећим законским прописима о издаваштву у Републици Србији. </w:t>
      </w:r>
    </w:p>
    <w:p w14:paraId="3DC65CE4" w14:textId="5540FADA"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3.</w:t>
      </w:r>
    </w:p>
    <w:p w14:paraId="5D02F464" w14:textId="77777777" w:rsidR="000E48EE" w:rsidRPr="000D5FA5" w:rsidRDefault="000E48EE" w:rsidP="005F227F">
      <w:pPr>
        <w:pStyle w:val="BodyText"/>
        <w:ind w:left="100" w:right="117" w:firstLine="720"/>
        <w:jc w:val="both"/>
        <w:rPr>
          <w:rFonts w:ascii="Book Antiqua" w:hAnsi="Book Antiqua"/>
          <w:lang w:val="sr-Cyrl-RS"/>
        </w:rPr>
      </w:pPr>
      <w:r w:rsidRPr="000D5FA5">
        <w:rPr>
          <w:rFonts w:ascii="Book Antiqua" w:hAnsi="Book Antiqua"/>
          <w:lang w:val="sr-Cyrl-RS"/>
        </w:rPr>
        <w:t>Седиште Часописа је у просторијама Биолошког факултета Универзитета у Београду (у даљем тексту Факултет), на адреси Студентски трг 3/II, Београд.</w:t>
      </w:r>
    </w:p>
    <w:p w14:paraId="0287440B" w14:textId="54D8CB3B" w:rsidR="000E48EE" w:rsidRPr="000D5FA5" w:rsidRDefault="000E48EE" w:rsidP="005F227F">
      <w:pPr>
        <w:pStyle w:val="BodyText"/>
        <w:ind w:left="100" w:right="117" w:firstLine="720"/>
        <w:jc w:val="both"/>
        <w:rPr>
          <w:rFonts w:ascii="Book Antiqua" w:hAnsi="Book Antiqua"/>
          <w:color w:val="000000" w:themeColor="text1"/>
          <w:lang w:val="sr-Cyrl-RS"/>
        </w:rPr>
      </w:pPr>
      <w:r w:rsidRPr="000D5FA5">
        <w:rPr>
          <w:rFonts w:ascii="Book Antiqua" w:hAnsi="Book Antiqua"/>
          <w:lang w:val="sr-Cyrl-RS"/>
        </w:rPr>
        <w:t>Адреса електронске поште Часописа је</w:t>
      </w:r>
      <w:r w:rsidRPr="000D5FA5">
        <w:rPr>
          <w:rFonts w:ascii="Book Antiqua" w:hAnsi="Book Antiqua"/>
          <w:color w:val="000000" w:themeColor="text1"/>
          <w:lang w:val="sr-Cyrl-RS"/>
        </w:rPr>
        <w:t>: casopis.simbioza@bio.bg.ac.rs.</w:t>
      </w:r>
    </w:p>
    <w:p w14:paraId="1A0C9389" w14:textId="1333E99E" w:rsidR="000E48EE"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eastAsia="Georgia" w:hAnsi="Book Antiqua" w:cs="Georgia"/>
          <w:sz w:val="22"/>
          <w:szCs w:val="22"/>
          <w:lang w:val="sr-Cyrl-RS" w:eastAsia="en-US"/>
        </w:rPr>
        <w:t>Часопис је регистрован код Народне библиотеке Србије, под ISSN 2334-8739 (</w:t>
      </w:r>
      <w:proofErr w:type="spellStart"/>
      <w:r w:rsidRPr="000D5FA5">
        <w:rPr>
          <w:rFonts w:ascii="Book Antiqua" w:eastAsia="Georgia" w:hAnsi="Book Antiqua" w:cs="Georgia"/>
          <w:sz w:val="22"/>
          <w:szCs w:val="22"/>
          <w:lang w:val="sr-Cyrl-RS" w:eastAsia="en-US"/>
        </w:rPr>
        <w:t>Online</w:t>
      </w:r>
      <w:proofErr w:type="spellEnd"/>
      <w:r w:rsidRPr="000D5FA5">
        <w:rPr>
          <w:rFonts w:ascii="Book Antiqua" w:eastAsia="Georgia" w:hAnsi="Book Antiqua" w:cs="Georgia"/>
          <w:sz w:val="22"/>
          <w:szCs w:val="22"/>
          <w:lang w:val="sr-Cyrl-RS" w:eastAsia="en-US"/>
        </w:rPr>
        <w:t xml:space="preserve">), са насловом </w:t>
      </w:r>
      <w:r w:rsidR="0057508C" w:rsidRPr="000D5FA5">
        <w:rPr>
          <w:rFonts w:ascii="Book Antiqua" w:hAnsi="Book Antiqua"/>
          <w:sz w:val="22"/>
          <w:szCs w:val="22"/>
          <w:lang w:val="sr-Cyrl-RS"/>
        </w:rPr>
        <w:t>„</w:t>
      </w:r>
      <w:r w:rsidRPr="000D5FA5">
        <w:rPr>
          <w:rFonts w:ascii="Book Antiqua" w:eastAsia="Georgia" w:hAnsi="Book Antiqua" w:cs="Georgia"/>
          <w:sz w:val="22"/>
          <w:szCs w:val="22"/>
          <w:lang w:val="sr-Cyrl-RS" w:eastAsia="en-US"/>
        </w:rPr>
        <w:t>СИМБИОЗА</w:t>
      </w:r>
      <w:r w:rsidR="0057508C" w:rsidRPr="000D5FA5">
        <w:rPr>
          <w:rFonts w:ascii="Book Antiqua" w:hAnsi="Book Antiqua"/>
          <w:lang w:val="sr-Cyrl-RS"/>
        </w:rPr>
        <w:t>“</w:t>
      </w:r>
      <w:r w:rsidRPr="000D5FA5">
        <w:rPr>
          <w:rFonts w:ascii="Book Antiqua" w:eastAsia="Georgia" w:hAnsi="Book Antiqua" w:cs="Georgia"/>
          <w:sz w:val="22"/>
          <w:szCs w:val="22"/>
          <w:lang w:val="sr-Cyrl-RS" w:eastAsia="en-US"/>
        </w:rPr>
        <w:t xml:space="preserve">, поднасловом </w:t>
      </w:r>
      <w:r w:rsidR="0057508C" w:rsidRPr="000D5FA5">
        <w:rPr>
          <w:rFonts w:ascii="Book Antiqua" w:hAnsi="Book Antiqua"/>
          <w:sz w:val="22"/>
          <w:szCs w:val="22"/>
          <w:lang w:val="sr-Cyrl-RS"/>
        </w:rPr>
        <w:t>„</w:t>
      </w:r>
      <w:r w:rsidRPr="000D5FA5">
        <w:rPr>
          <w:rFonts w:ascii="Book Antiqua" w:eastAsia="Georgia" w:hAnsi="Book Antiqua" w:cs="Georgia"/>
          <w:sz w:val="22"/>
          <w:szCs w:val="22"/>
          <w:lang w:val="sr-Cyrl-RS" w:eastAsia="en-US"/>
        </w:rPr>
        <w:t>часопис</w:t>
      </w:r>
      <w:r w:rsidRPr="000D5FA5">
        <w:rPr>
          <w:rFonts w:ascii="Book Antiqua" w:hAnsi="Book Antiqua"/>
          <w:lang w:val="sr-Cyrl-RS"/>
        </w:rPr>
        <w:t xml:space="preserve"> студената Биолошког факултета</w:t>
      </w:r>
      <w:r w:rsidR="0057508C" w:rsidRPr="000D5FA5">
        <w:rPr>
          <w:rFonts w:ascii="Book Antiqua" w:hAnsi="Book Antiqua"/>
          <w:lang w:val="sr-Cyrl-RS"/>
        </w:rPr>
        <w:t>“</w:t>
      </w:r>
      <w:r w:rsidRPr="000D5FA5">
        <w:rPr>
          <w:rFonts w:ascii="Book Antiqua" w:hAnsi="Book Antiqua"/>
          <w:lang w:val="sr-Cyrl-RS"/>
        </w:rPr>
        <w:t xml:space="preserve"> и то као електронска публикација на српском језику која излази четири пута годишње. </w:t>
      </w:r>
    </w:p>
    <w:p w14:paraId="4E11DF67" w14:textId="77777777" w:rsidR="000E48EE"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Објављивање сваког новог електронског издања реализује се преко Интернет платформе issuu.com, на којој Уредништво има регистрован основни налог. </w:t>
      </w:r>
    </w:p>
    <w:p w14:paraId="7DE6656D" w14:textId="0C449AAA"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Од 2020. године часопис излази и у форми блога на адреси simbioza.bio.bg.ac.rs. Постоји искључиво по један званични налог Часописа на друштвеним мрежама Фејсбук, </w:t>
      </w:r>
      <w:proofErr w:type="spellStart"/>
      <w:r w:rsidRPr="000D5FA5">
        <w:rPr>
          <w:rFonts w:ascii="Book Antiqua" w:hAnsi="Book Antiqua"/>
          <w:lang w:val="sr-Cyrl-RS"/>
        </w:rPr>
        <w:t>Твитер</w:t>
      </w:r>
      <w:proofErr w:type="spellEnd"/>
      <w:r w:rsidRPr="000D5FA5">
        <w:rPr>
          <w:rFonts w:ascii="Book Antiqua" w:hAnsi="Book Antiqua"/>
          <w:lang w:val="sr-Cyrl-RS"/>
        </w:rPr>
        <w:t xml:space="preserve"> и </w:t>
      </w:r>
      <w:proofErr w:type="spellStart"/>
      <w:r w:rsidRPr="000D5FA5">
        <w:rPr>
          <w:rFonts w:ascii="Book Antiqua" w:hAnsi="Book Antiqua"/>
          <w:lang w:val="sr-Cyrl-RS"/>
        </w:rPr>
        <w:t>Инстаграм</w:t>
      </w:r>
      <w:proofErr w:type="spellEnd"/>
      <w:r w:rsidRPr="000D5FA5">
        <w:rPr>
          <w:rFonts w:ascii="Book Antiqua" w:hAnsi="Book Antiqua"/>
          <w:lang w:val="sr-Cyrl-RS"/>
        </w:rPr>
        <w:t xml:space="preserve">, </w:t>
      </w:r>
      <w:r w:rsidR="008C3109" w:rsidRPr="000D5FA5">
        <w:rPr>
          <w:rFonts w:ascii="Book Antiqua" w:hAnsi="Book Antiqua"/>
          <w:lang w:val="sr-Cyrl-RS"/>
        </w:rPr>
        <w:t>чијом се администрацијом</w:t>
      </w:r>
      <w:r w:rsidRPr="000D5FA5">
        <w:rPr>
          <w:rFonts w:ascii="Book Antiqua" w:hAnsi="Book Antiqua"/>
          <w:lang w:val="sr-Cyrl-RS"/>
        </w:rPr>
        <w:t xml:space="preserve"> бави Уредништво Часописа заједно са </w:t>
      </w:r>
      <w:r w:rsidRPr="00A7364B">
        <w:rPr>
          <w:rFonts w:ascii="Book Antiqua" w:hAnsi="Book Antiqua"/>
          <w:color w:val="000000" w:themeColor="text1"/>
          <w:lang w:val="sr-Cyrl-RS"/>
        </w:rPr>
        <w:t xml:space="preserve">техничким </w:t>
      </w:r>
      <w:r w:rsidR="008C3109" w:rsidRPr="00A7364B">
        <w:rPr>
          <w:rFonts w:ascii="Book Antiqua" w:hAnsi="Book Antiqua"/>
          <w:color w:val="000000" w:themeColor="text1"/>
          <w:lang w:val="sr-Cyrl-RS"/>
        </w:rPr>
        <w:t>сарадници</w:t>
      </w:r>
      <w:r w:rsidR="00B97E13" w:rsidRPr="00A7364B">
        <w:rPr>
          <w:rFonts w:ascii="Book Antiqua" w:hAnsi="Book Antiqua"/>
          <w:color w:val="000000" w:themeColor="text1"/>
          <w:lang w:val="sr-Cyrl-RS"/>
        </w:rPr>
        <w:t>ма</w:t>
      </w:r>
      <w:r w:rsidRPr="00A7364B">
        <w:rPr>
          <w:rFonts w:ascii="Book Antiqua" w:hAnsi="Book Antiqua"/>
          <w:color w:val="000000" w:themeColor="text1"/>
          <w:lang w:val="sr-Cyrl-RS"/>
        </w:rPr>
        <w:t xml:space="preserve">. </w:t>
      </w:r>
      <w:r w:rsidRPr="000D5FA5">
        <w:rPr>
          <w:rFonts w:ascii="Book Antiqua" w:hAnsi="Book Antiqua"/>
          <w:lang w:val="sr-Cyrl-RS"/>
        </w:rPr>
        <w:t xml:space="preserve">Чување приступних података за све налоге наведене у овом члану, као и заштита свих наведених налога дужност </w:t>
      </w:r>
      <w:r w:rsidR="008C3109" w:rsidRPr="000D5FA5">
        <w:rPr>
          <w:rFonts w:ascii="Book Antiqua" w:hAnsi="Book Antiqua"/>
          <w:lang w:val="sr-Cyrl-RS"/>
        </w:rPr>
        <w:t xml:space="preserve">је </w:t>
      </w:r>
      <w:r w:rsidRPr="000D5FA5">
        <w:rPr>
          <w:rFonts w:ascii="Book Antiqua" w:hAnsi="Book Antiqua"/>
          <w:lang w:val="sr-Cyrl-RS"/>
        </w:rPr>
        <w:t xml:space="preserve">главног и одговорног уредника Часописа. </w:t>
      </w:r>
    </w:p>
    <w:p w14:paraId="6338F1A0" w14:textId="77777777" w:rsidR="008C3109" w:rsidRPr="000D5FA5" w:rsidRDefault="008C3109" w:rsidP="005F227F">
      <w:pPr>
        <w:ind w:firstLine="720"/>
        <w:rPr>
          <w:rFonts w:ascii="Book Antiqua" w:eastAsia="Times New Roman" w:hAnsi="Book Antiqua" w:cs="Times New Roman"/>
          <w:b/>
          <w:bCs/>
          <w:lang w:val="sr-Cyrl-RS" w:eastAsia="en-GB"/>
        </w:rPr>
      </w:pPr>
      <w:r w:rsidRPr="000D5FA5">
        <w:rPr>
          <w:rFonts w:ascii="Book Antiqua" w:hAnsi="Book Antiqua"/>
          <w:b/>
          <w:bCs/>
          <w:lang w:val="sr-Cyrl-RS"/>
        </w:rPr>
        <w:br w:type="page"/>
      </w:r>
    </w:p>
    <w:p w14:paraId="0ACDF532" w14:textId="730A0A45"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lastRenderedPageBreak/>
        <w:t>Члан 4.</w:t>
      </w:r>
    </w:p>
    <w:p w14:paraId="1A44368A" w14:textId="77777777"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Комплетно уређивање Часописа обавља Редакција коју чине студенти Биолошког факултета, изабрани на основу Конкурса, који се обавља два пута у календарској години, осим у случајевима где је то другачије наведено у овом Правилнику. </w:t>
      </w:r>
    </w:p>
    <w:p w14:paraId="45ED0886" w14:textId="1A9A6B02"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5.</w:t>
      </w:r>
    </w:p>
    <w:p w14:paraId="16C57729" w14:textId="77777777" w:rsidR="008C3109"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Редакцију сачињавају: </w:t>
      </w:r>
    </w:p>
    <w:p w14:paraId="2FF194CC" w14:textId="72060AC3" w:rsidR="008C3109" w:rsidRPr="00A7364B" w:rsidRDefault="00583CDC" w:rsidP="005F227F">
      <w:pPr>
        <w:pStyle w:val="NormalWeb"/>
        <w:numPr>
          <w:ilvl w:val="0"/>
          <w:numId w:val="3"/>
        </w:numPr>
        <w:shd w:val="clear" w:color="auto" w:fill="FFFFFF"/>
        <w:ind w:firstLine="720"/>
        <w:jc w:val="both"/>
        <w:rPr>
          <w:rFonts w:ascii="Book Antiqua" w:hAnsi="Book Antiqua"/>
          <w:color w:val="000000" w:themeColor="text1"/>
          <w:lang w:val="sr-Cyrl-RS"/>
        </w:rPr>
      </w:pPr>
      <w:r w:rsidRPr="000D5FA5">
        <w:rPr>
          <w:rFonts w:ascii="Book Antiqua" w:hAnsi="Book Antiqua"/>
          <w:lang w:val="sr-Cyrl-RS"/>
        </w:rPr>
        <w:t>стални чланови:</w:t>
      </w:r>
      <w:r w:rsidR="008C3109" w:rsidRPr="000D5FA5">
        <w:rPr>
          <w:rFonts w:ascii="Book Antiqua" w:hAnsi="Book Antiqua"/>
          <w:lang w:val="sr-Cyrl-RS"/>
        </w:rPr>
        <w:t xml:space="preserve"> </w:t>
      </w:r>
      <w:r w:rsidRPr="000D5FA5">
        <w:rPr>
          <w:rFonts w:ascii="Book Antiqua" w:hAnsi="Book Antiqua"/>
          <w:lang w:val="sr-Cyrl-RS"/>
        </w:rPr>
        <w:t xml:space="preserve">главни и одговорни уредник, четири уредника,  </w:t>
      </w:r>
      <w:r w:rsidRPr="00A7364B">
        <w:rPr>
          <w:rFonts w:ascii="Book Antiqua" w:hAnsi="Book Antiqua"/>
          <w:color w:val="000000" w:themeColor="text1"/>
          <w:lang w:val="sr-Cyrl-RS"/>
        </w:rPr>
        <w:t xml:space="preserve">највише двадесет аутора-чланова редакције, четири техничка </w:t>
      </w:r>
      <w:r w:rsidR="008C3109" w:rsidRPr="00A7364B">
        <w:rPr>
          <w:rFonts w:ascii="Book Antiqua" w:hAnsi="Book Antiqua"/>
          <w:color w:val="000000" w:themeColor="text1"/>
          <w:lang w:val="sr-Cyrl-RS"/>
        </w:rPr>
        <w:t>сарадника</w:t>
      </w:r>
      <w:r w:rsidRPr="00A7364B">
        <w:rPr>
          <w:rFonts w:ascii="Book Antiqua" w:hAnsi="Book Antiqua"/>
          <w:color w:val="000000" w:themeColor="text1"/>
          <w:lang w:val="sr-Cyrl-RS"/>
        </w:rPr>
        <w:t xml:space="preserve"> </w:t>
      </w:r>
    </w:p>
    <w:p w14:paraId="54DEC510" w14:textId="26F8E535" w:rsidR="008C3109" w:rsidRPr="00A7364B" w:rsidRDefault="00583CDC" w:rsidP="005F227F">
      <w:pPr>
        <w:pStyle w:val="NormalWeb"/>
        <w:numPr>
          <w:ilvl w:val="0"/>
          <w:numId w:val="3"/>
        </w:numPr>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 xml:space="preserve">спољни сарадници (опционо; не морају бити студенти Биолошког факултета), </w:t>
      </w:r>
    </w:p>
    <w:p w14:paraId="316CE5F5" w14:textId="357DD7D4" w:rsidR="00583CDC" w:rsidRPr="00A7364B" w:rsidRDefault="00583CDC" w:rsidP="005F227F">
      <w:pPr>
        <w:pStyle w:val="NormalWeb"/>
        <w:numPr>
          <w:ilvl w:val="0"/>
          <w:numId w:val="3"/>
        </w:numPr>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 xml:space="preserve">лектори (не морају бити студенти Биолошког факултета). </w:t>
      </w:r>
    </w:p>
    <w:p w14:paraId="39BEA359" w14:textId="6CD7D3FF" w:rsidR="00583CDC" w:rsidRPr="00A7364B" w:rsidRDefault="00583CDC" w:rsidP="005F227F">
      <w:pPr>
        <w:pStyle w:val="NormalWeb"/>
        <w:shd w:val="clear" w:color="auto" w:fill="FFFFFF"/>
        <w:jc w:val="center"/>
        <w:rPr>
          <w:rFonts w:ascii="Book Antiqua" w:hAnsi="Book Antiqua"/>
          <w:color w:val="000000" w:themeColor="text1"/>
          <w:lang w:val="sr-Cyrl-RS"/>
        </w:rPr>
      </w:pPr>
      <w:r w:rsidRPr="00A7364B">
        <w:rPr>
          <w:rFonts w:ascii="Book Antiqua" w:hAnsi="Book Antiqua"/>
          <w:b/>
          <w:bCs/>
          <w:color w:val="000000" w:themeColor="text1"/>
          <w:lang w:val="sr-Cyrl-RS"/>
        </w:rPr>
        <w:t>Члан 6.</w:t>
      </w:r>
    </w:p>
    <w:p w14:paraId="618D61C6" w14:textId="28A4E11D" w:rsidR="00583CDC" w:rsidRPr="000D5FA5" w:rsidRDefault="00583CDC" w:rsidP="005F227F">
      <w:pPr>
        <w:pStyle w:val="NormalWeb"/>
        <w:shd w:val="clear" w:color="auto" w:fill="FFFFFF"/>
        <w:ind w:firstLine="720"/>
        <w:jc w:val="both"/>
        <w:rPr>
          <w:rFonts w:ascii="Book Antiqua" w:hAnsi="Book Antiqua"/>
          <w:lang w:val="sr-Cyrl-RS"/>
        </w:rPr>
      </w:pPr>
      <w:r w:rsidRPr="00A7364B">
        <w:rPr>
          <w:rFonts w:ascii="Book Antiqua" w:hAnsi="Book Antiqua"/>
          <w:color w:val="000000" w:themeColor="text1"/>
          <w:lang w:val="sr-Cyrl-RS"/>
        </w:rPr>
        <w:t xml:space="preserve">Конкурс за пријем у Редакцију расписује главни и </w:t>
      </w:r>
      <w:proofErr w:type="spellStart"/>
      <w:r w:rsidRPr="00A7364B">
        <w:rPr>
          <w:rFonts w:ascii="Book Antiqua" w:hAnsi="Book Antiqua"/>
          <w:color w:val="000000" w:themeColor="text1"/>
          <w:lang w:val="sr-Cyrl-RS"/>
        </w:rPr>
        <w:t>одговрни</w:t>
      </w:r>
      <w:proofErr w:type="spellEnd"/>
      <w:r w:rsidRPr="00A7364B">
        <w:rPr>
          <w:rFonts w:ascii="Book Antiqua" w:hAnsi="Book Antiqua"/>
          <w:color w:val="000000" w:themeColor="text1"/>
          <w:lang w:val="sr-Cyrl-RS"/>
        </w:rPr>
        <w:t xml:space="preserve"> уредник, којег на почетку сваке школске године именује </w:t>
      </w:r>
      <w:r w:rsidR="008C3109" w:rsidRPr="00A7364B">
        <w:rPr>
          <w:rFonts w:ascii="Book Antiqua" w:hAnsi="Book Antiqua"/>
          <w:color w:val="000000" w:themeColor="text1"/>
          <w:lang w:val="sr-Cyrl-RS"/>
        </w:rPr>
        <w:t>Парламент</w:t>
      </w:r>
      <w:r w:rsidRPr="00A7364B">
        <w:rPr>
          <w:rFonts w:ascii="Book Antiqua" w:hAnsi="Book Antiqua"/>
          <w:color w:val="000000" w:themeColor="text1"/>
          <w:lang w:val="sr-Cyrl-RS"/>
        </w:rPr>
        <w:t xml:space="preserve">. Главни </w:t>
      </w:r>
      <w:r w:rsidRPr="000D5FA5">
        <w:rPr>
          <w:rFonts w:ascii="Book Antiqua" w:hAnsi="Book Antiqua"/>
          <w:lang w:val="sr-Cyrl-RS"/>
        </w:rPr>
        <w:t xml:space="preserve">и одговорни уредник има право да без конкурса у рад Редакције директно укључи било које лице које је већ обављало послове при Редакцији у протеклих годину дана. </w:t>
      </w:r>
    </w:p>
    <w:p w14:paraId="07ECDDF9" w14:textId="2EECD2E7" w:rsidR="00583CDC" w:rsidRPr="000D5FA5" w:rsidRDefault="00583CDC" w:rsidP="005F227F">
      <w:pPr>
        <w:pStyle w:val="NormalWeb"/>
        <w:shd w:val="clear" w:color="auto" w:fill="FFFFFF"/>
        <w:snapToGrid w:val="0"/>
        <w:jc w:val="center"/>
        <w:rPr>
          <w:rFonts w:ascii="Book Antiqua" w:hAnsi="Book Antiqua"/>
          <w:lang w:val="sr-Cyrl-RS"/>
        </w:rPr>
      </w:pPr>
      <w:r w:rsidRPr="000D5FA5">
        <w:rPr>
          <w:rFonts w:ascii="Book Antiqua" w:hAnsi="Book Antiqua"/>
          <w:b/>
          <w:bCs/>
          <w:lang w:val="sr-Cyrl-RS"/>
        </w:rPr>
        <w:t>Члан 7.</w:t>
      </w:r>
    </w:p>
    <w:p w14:paraId="250C424C" w14:textId="77777777"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Критеријуми за пријем нових чланова у Редакцију су: искуство у раду са ученичким и студентским гласилима, мотивација кандидата, квалитет ауторског узорка новинског садржаја. </w:t>
      </w:r>
    </w:p>
    <w:p w14:paraId="625810DC" w14:textId="4CDF6345"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8.</w:t>
      </w:r>
    </w:p>
    <w:p w14:paraId="678BAB0D" w14:textId="77777777"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Рокови за објављивање позива Конкурса су 1. новембар, односно 1. март. Рок за објављивање резултата </w:t>
      </w:r>
      <w:proofErr w:type="spellStart"/>
      <w:r w:rsidRPr="000D5FA5">
        <w:rPr>
          <w:rFonts w:ascii="Book Antiqua" w:hAnsi="Book Antiqua"/>
          <w:lang w:val="sr-Cyrl-RS"/>
        </w:rPr>
        <w:t>Конурса</w:t>
      </w:r>
      <w:proofErr w:type="spellEnd"/>
      <w:r w:rsidRPr="000D5FA5">
        <w:rPr>
          <w:rFonts w:ascii="Book Antiqua" w:hAnsi="Book Antiqua"/>
          <w:lang w:val="sr-Cyrl-RS"/>
        </w:rPr>
        <w:t xml:space="preserve"> је десет дана од дана закључивања пријава на Конкурс. При објављивању резултата првог Конкурса, главни и </w:t>
      </w:r>
      <w:proofErr w:type="spellStart"/>
      <w:r w:rsidRPr="000D5FA5">
        <w:rPr>
          <w:rFonts w:ascii="Book Antiqua" w:hAnsi="Book Antiqua"/>
          <w:lang w:val="sr-Cyrl-RS"/>
        </w:rPr>
        <w:t>одоговрни</w:t>
      </w:r>
      <w:proofErr w:type="spellEnd"/>
      <w:r w:rsidRPr="000D5FA5">
        <w:rPr>
          <w:rFonts w:ascii="Book Antiqua" w:hAnsi="Book Antiqua"/>
          <w:lang w:val="sr-Cyrl-RS"/>
        </w:rPr>
        <w:t xml:space="preserve"> уредник је дужан да уједно сазове и састанак Редакције (у даљем тексту први састанак), најкасније до 20. новембра. </w:t>
      </w:r>
    </w:p>
    <w:p w14:paraId="742DF779" w14:textId="30F025D0"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9.</w:t>
      </w:r>
    </w:p>
    <w:p w14:paraId="51B10D63" w14:textId="77777777" w:rsidR="00690314"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Главни и одговорни уредник, поред </w:t>
      </w:r>
      <w:proofErr w:type="spellStart"/>
      <w:r w:rsidRPr="000D5FA5">
        <w:rPr>
          <w:rFonts w:ascii="Book Antiqua" w:hAnsi="Book Antiqua"/>
          <w:lang w:val="sr-Cyrl-RS"/>
        </w:rPr>
        <w:t>горенаведеног</w:t>
      </w:r>
      <w:proofErr w:type="spellEnd"/>
      <w:r w:rsidRPr="000D5FA5">
        <w:rPr>
          <w:rFonts w:ascii="Book Antiqua" w:hAnsi="Book Antiqua"/>
          <w:lang w:val="sr-Cyrl-RS"/>
        </w:rPr>
        <w:t xml:space="preserve"> обавља и следеће делатности:</w:t>
      </w:r>
    </w:p>
    <w:p w14:paraId="205FDB06" w14:textId="25FD1DCD" w:rsidR="00690314" w:rsidRPr="000D5FA5" w:rsidRDefault="00690314" w:rsidP="005F227F">
      <w:pPr>
        <w:pStyle w:val="NormalWeb"/>
        <w:numPr>
          <w:ilvl w:val="0"/>
          <w:numId w:val="6"/>
        </w:numPr>
        <w:shd w:val="clear" w:color="auto" w:fill="FFFFFF"/>
        <w:ind w:firstLine="720"/>
        <w:jc w:val="both"/>
        <w:rPr>
          <w:rFonts w:ascii="Book Antiqua" w:hAnsi="Book Antiqua"/>
          <w:lang w:val="sr-Cyrl-RS"/>
        </w:rPr>
      </w:pPr>
      <w:r w:rsidRPr="000D5FA5">
        <w:rPr>
          <w:rFonts w:ascii="Book Antiqua" w:hAnsi="Book Antiqua"/>
          <w:lang w:val="sr-Cyrl-RS"/>
        </w:rPr>
        <w:t>н</w:t>
      </w:r>
      <w:r w:rsidR="00583CDC" w:rsidRPr="000D5FA5">
        <w:rPr>
          <w:rFonts w:ascii="Book Antiqua" w:hAnsi="Book Antiqua"/>
          <w:lang w:val="sr-Cyrl-RS"/>
        </w:rPr>
        <w:t xml:space="preserve">ајмање </w:t>
      </w:r>
      <w:r w:rsidR="00583CDC" w:rsidRPr="00A7364B">
        <w:rPr>
          <w:rFonts w:ascii="Book Antiqua" w:hAnsi="Book Antiqua"/>
          <w:color w:val="000000" w:themeColor="text1"/>
          <w:lang w:val="sr-Cyrl-RS"/>
        </w:rPr>
        <w:t xml:space="preserve">једном у </w:t>
      </w:r>
      <w:r w:rsidRPr="00A7364B">
        <w:rPr>
          <w:rFonts w:ascii="Book Antiqua" w:hAnsi="Book Antiqua"/>
          <w:color w:val="000000" w:themeColor="text1"/>
          <w:lang w:val="sr-Cyrl-RS"/>
        </w:rPr>
        <w:t>два</w:t>
      </w:r>
      <w:r w:rsidR="00583CDC" w:rsidRPr="00A7364B">
        <w:rPr>
          <w:rFonts w:ascii="Book Antiqua" w:hAnsi="Book Antiqua"/>
          <w:color w:val="000000" w:themeColor="text1"/>
          <w:lang w:val="sr-Cyrl-RS"/>
        </w:rPr>
        <w:t xml:space="preserve"> месеца </w:t>
      </w:r>
      <w:r w:rsidR="00583CDC" w:rsidRPr="000D5FA5">
        <w:rPr>
          <w:rFonts w:ascii="Book Antiqua" w:hAnsi="Book Antiqua"/>
          <w:lang w:val="sr-Cyrl-RS"/>
        </w:rPr>
        <w:t>организује састанке Редакције</w:t>
      </w:r>
      <w:r w:rsidRPr="000D5FA5">
        <w:rPr>
          <w:rFonts w:ascii="Book Antiqua" w:hAnsi="Book Antiqua"/>
          <w:lang w:val="sr-Cyrl-RS"/>
        </w:rPr>
        <w:t>;</w:t>
      </w:r>
    </w:p>
    <w:p w14:paraId="0B98A5DC" w14:textId="421D5304" w:rsidR="00690314" w:rsidRPr="000D5FA5" w:rsidRDefault="00583CDC" w:rsidP="005F227F">
      <w:pPr>
        <w:pStyle w:val="NormalWeb"/>
        <w:numPr>
          <w:ilvl w:val="0"/>
          <w:numId w:val="6"/>
        </w:numPr>
        <w:shd w:val="clear" w:color="auto" w:fill="FFFFFF"/>
        <w:ind w:firstLine="720"/>
        <w:jc w:val="both"/>
        <w:rPr>
          <w:rFonts w:ascii="Book Antiqua" w:hAnsi="Book Antiqua"/>
          <w:lang w:val="sr-Cyrl-RS"/>
        </w:rPr>
      </w:pPr>
      <w:r w:rsidRPr="000D5FA5">
        <w:rPr>
          <w:rFonts w:ascii="Book Antiqua" w:hAnsi="Book Antiqua"/>
          <w:lang w:val="sr-Cyrl-RS"/>
        </w:rPr>
        <w:t>учествује у обради прикупљених материјала за актуелно издање Часописа</w:t>
      </w:r>
      <w:r w:rsidR="00690314" w:rsidRPr="000D5FA5">
        <w:rPr>
          <w:rFonts w:ascii="Book Antiqua" w:hAnsi="Book Antiqua"/>
          <w:lang w:val="sr-Cyrl-RS"/>
        </w:rPr>
        <w:t>;</w:t>
      </w:r>
      <w:r w:rsidRPr="000D5FA5">
        <w:rPr>
          <w:rFonts w:ascii="Book Antiqua" w:hAnsi="Book Antiqua"/>
          <w:lang w:val="sr-Cyrl-RS"/>
        </w:rPr>
        <w:t xml:space="preserve"> </w:t>
      </w:r>
    </w:p>
    <w:p w14:paraId="280ADA63" w14:textId="6BC9F05D" w:rsidR="00690314" w:rsidRPr="000D5FA5" w:rsidRDefault="00583CDC" w:rsidP="005F227F">
      <w:pPr>
        <w:pStyle w:val="NormalWeb"/>
        <w:numPr>
          <w:ilvl w:val="0"/>
          <w:numId w:val="6"/>
        </w:numPr>
        <w:shd w:val="clear" w:color="auto" w:fill="FFFFFF"/>
        <w:ind w:firstLine="720"/>
        <w:jc w:val="both"/>
        <w:rPr>
          <w:rFonts w:ascii="Book Antiqua" w:hAnsi="Book Antiqua"/>
          <w:lang w:val="sr-Cyrl-RS"/>
        </w:rPr>
      </w:pPr>
      <w:r w:rsidRPr="000D5FA5">
        <w:rPr>
          <w:rFonts w:ascii="Book Antiqua" w:hAnsi="Book Antiqua"/>
          <w:lang w:val="sr-Cyrl-RS"/>
        </w:rPr>
        <w:lastRenderedPageBreak/>
        <w:t>може се бавити креирањем сопствених ауторских садржаја за потребе Часописа</w:t>
      </w:r>
      <w:r w:rsidR="00690314" w:rsidRPr="000D5FA5">
        <w:rPr>
          <w:rFonts w:ascii="Book Antiqua" w:hAnsi="Book Antiqua"/>
          <w:lang w:val="sr-Cyrl-RS"/>
        </w:rPr>
        <w:t>;</w:t>
      </w:r>
      <w:r w:rsidRPr="000D5FA5">
        <w:rPr>
          <w:rFonts w:ascii="Book Antiqua" w:hAnsi="Book Antiqua"/>
          <w:lang w:val="sr-Cyrl-RS"/>
        </w:rPr>
        <w:t xml:space="preserve"> </w:t>
      </w:r>
    </w:p>
    <w:p w14:paraId="25C31A84" w14:textId="36D7B0D6" w:rsidR="00690314" w:rsidRPr="00A7364B" w:rsidRDefault="00583CDC" w:rsidP="005F227F">
      <w:pPr>
        <w:pStyle w:val="NormalWeb"/>
        <w:numPr>
          <w:ilvl w:val="0"/>
          <w:numId w:val="6"/>
        </w:numPr>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координира рад уредника и других чланова Редакције на садржајима Часописа</w:t>
      </w:r>
      <w:r w:rsidR="00690314" w:rsidRPr="00A7364B">
        <w:rPr>
          <w:rFonts w:ascii="Book Antiqua" w:hAnsi="Book Antiqua"/>
          <w:color w:val="000000" w:themeColor="text1"/>
          <w:lang w:val="sr-Cyrl-RS"/>
        </w:rPr>
        <w:t>;</w:t>
      </w:r>
      <w:r w:rsidRPr="00A7364B">
        <w:rPr>
          <w:rFonts w:ascii="Book Antiqua" w:hAnsi="Book Antiqua"/>
          <w:color w:val="000000" w:themeColor="text1"/>
          <w:lang w:val="sr-Cyrl-RS"/>
        </w:rPr>
        <w:t xml:space="preserve"> </w:t>
      </w:r>
    </w:p>
    <w:p w14:paraId="328D78C1" w14:textId="0CCEE2B2" w:rsidR="00690314" w:rsidRPr="00A7364B" w:rsidRDefault="00690314" w:rsidP="005F227F">
      <w:pPr>
        <w:pStyle w:val="NormalWeb"/>
        <w:numPr>
          <w:ilvl w:val="0"/>
          <w:numId w:val="6"/>
        </w:numPr>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заступа Часопис пред Парламентом;</w:t>
      </w:r>
    </w:p>
    <w:p w14:paraId="60AF8E0F" w14:textId="59CD48F0" w:rsidR="00690314" w:rsidRPr="00A7364B" w:rsidRDefault="00690314" w:rsidP="005F227F">
      <w:pPr>
        <w:pStyle w:val="NormalWeb"/>
        <w:numPr>
          <w:ilvl w:val="0"/>
          <w:numId w:val="6"/>
        </w:numPr>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 xml:space="preserve">заједно са Парламентом </w:t>
      </w:r>
      <w:r w:rsidR="00583CDC" w:rsidRPr="00A7364B">
        <w:rPr>
          <w:rFonts w:ascii="Book Antiqua" w:hAnsi="Book Antiqua"/>
          <w:color w:val="000000" w:themeColor="text1"/>
          <w:lang w:val="sr-Cyrl-RS"/>
        </w:rPr>
        <w:t>заступа Часопис пред Факултетом, другим организацијама и појединцима</w:t>
      </w:r>
      <w:r w:rsidRPr="00A7364B">
        <w:rPr>
          <w:rFonts w:ascii="Book Antiqua" w:hAnsi="Book Antiqua"/>
          <w:color w:val="000000" w:themeColor="text1"/>
          <w:lang w:val="sr-Cyrl-RS"/>
        </w:rPr>
        <w:t>;</w:t>
      </w:r>
      <w:r w:rsidR="00583CDC" w:rsidRPr="00A7364B">
        <w:rPr>
          <w:rFonts w:ascii="Book Antiqua" w:hAnsi="Book Antiqua"/>
          <w:color w:val="000000" w:themeColor="text1"/>
          <w:lang w:val="sr-Cyrl-RS"/>
        </w:rPr>
        <w:t xml:space="preserve"> </w:t>
      </w:r>
    </w:p>
    <w:p w14:paraId="28495547" w14:textId="2DDBCDE6" w:rsidR="00690314" w:rsidRPr="00A7364B" w:rsidRDefault="00583CDC" w:rsidP="005F227F">
      <w:pPr>
        <w:pStyle w:val="NormalWeb"/>
        <w:numPr>
          <w:ilvl w:val="0"/>
          <w:numId w:val="6"/>
        </w:numPr>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бави се пословима у вези са јавним презентовањем садржаја Часописа и промовисањем Часописа у целини</w:t>
      </w:r>
      <w:r w:rsidR="00690314" w:rsidRPr="00A7364B">
        <w:rPr>
          <w:rFonts w:ascii="Book Antiqua" w:hAnsi="Book Antiqua"/>
          <w:color w:val="000000" w:themeColor="text1"/>
          <w:lang w:val="sr-Cyrl-RS"/>
        </w:rPr>
        <w:t>;</w:t>
      </w:r>
      <w:r w:rsidRPr="00A7364B">
        <w:rPr>
          <w:rFonts w:ascii="Book Antiqua" w:hAnsi="Book Antiqua"/>
          <w:color w:val="000000" w:themeColor="text1"/>
          <w:lang w:val="sr-Cyrl-RS"/>
        </w:rPr>
        <w:t xml:space="preserve"> </w:t>
      </w:r>
    </w:p>
    <w:p w14:paraId="1AEA3411" w14:textId="0D65EF24" w:rsidR="00690314" w:rsidRPr="00A7364B" w:rsidRDefault="00583CDC" w:rsidP="005F227F">
      <w:pPr>
        <w:pStyle w:val="NormalWeb"/>
        <w:numPr>
          <w:ilvl w:val="0"/>
          <w:numId w:val="6"/>
        </w:numPr>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по потреби комуницира у име Часописа, од</w:t>
      </w:r>
      <w:r w:rsidR="00690314" w:rsidRPr="00A7364B">
        <w:rPr>
          <w:rFonts w:ascii="Book Antiqua" w:hAnsi="Book Antiqua"/>
          <w:color w:val="000000" w:themeColor="text1"/>
          <w:lang w:val="sr-Cyrl-RS"/>
        </w:rPr>
        <w:t>н</w:t>
      </w:r>
      <w:r w:rsidRPr="00A7364B">
        <w:rPr>
          <w:rFonts w:ascii="Book Antiqua" w:hAnsi="Book Antiqua"/>
          <w:color w:val="000000" w:themeColor="text1"/>
          <w:lang w:val="sr-Cyrl-RS"/>
        </w:rPr>
        <w:t>о</w:t>
      </w:r>
      <w:r w:rsidR="00690314" w:rsidRPr="00A7364B">
        <w:rPr>
          <w:rFonts w:ascii="Book Antiqua" w:hAnsi="Book Antiqua"/>
          <w:color w:val="000000" w:themeColor="text1"/>
          <w:lang w:val="sr-Cyrl-RS"/>
        </w:rPr>
        <w:t>сн</w:t>
      </w:r>
      <w:r w:rsidRPr="00A7364B">
        <w:rPr>
          <w:rFonts w:ascii="Book Antiqua" w:hAnsi="Book Antiqua"/>
          <w:color w:val="000000" w:themeColor="text1"/>
          <w:lang w:val="sr-Cyrl-RS"/>
        </w:rPr>
        <w:t>о Редакције и Уредништва Часописа</w:t>
      </w:r>
      <w:r w:rsidR="00690314" w:rsidRPr="00A7364B">
        <w:rPr>
          <w:rFonts w:ascii="Book Antiqua" w:hAnsi="Book Antiqua"/>
          <w:color w:val="000000" w:themeColor="text1"/>
          <w:lang w:val="sr-Cyrl-RS"/>
        </w:rPr>
        <w:t>;</w:t>
      </w:r>
      <w:r w:rsidRPr="00A7364B">
        <w:rPr>
          <w:rFonts w:ascii="Book Antiqua" w:hAnsi="Book Antiqua"/>
          <w:color w:val="000000" w:themeColor="text1"/>
          <w:lang w:val="sr-Cyrl-RS"/>
        </w:rPr>
        <w:t xml:space="preserve"> </w:t>
      </w:r>
    </w:p>
    <w:p w14:paraId="227BD06C" w14:textId="5286F791" w:rsidR="00583CDC" w:rsidRPr="000D5FA5" w:rsidRDefault="00583CDC" w:rsidP="005F227F">
      <w:pPr>
        <w:pStyle w:val="NormalWeb"/>
        <w:numPr>
          <w:ilvl w:val="0"/>
          <w:numId w:val="6"/>
        </w:numPr>
        <w:shd w:val="clear" w:color="auto" w:fill="FFFFFF"/>
        <w:ind w:firstLine="720"/>
        <w:jc w:val="both"/>
        <w:rPr>
          <w:rFonts w:ascii="Book Antiqua" w:hAnsi="Book Antiqua"/>
          <w:lang w:val="sr-Cyrl-RS"/>
        </w:rPr>
      </w:pPr>
      <w:r w:rsidRPr="00A7364B">
        <w:rPr>
          <w:rFonts w:ascii="Book Antiqua" w:hAnsi="Book Antiqua"/>
          <w:color w:val="000000" w:themeColor="text1"/>
          <w:lang w:val="sr-Cyrl-RS"/>
        </w:rPr>
        <w:t xml:space="preserve">једном годишње подноси Извештај о раду </w:t>
      </w:r>
      <w:r w:rsidR="00690314" w:rsidRPr="00A7364B">
        <w:rPr>
          <w:rFonts w:ascii="Book Antiqua" w:hAnsi="Book Antiqua"/>
          <w:color w:val="000000" w:themeColor="text1"/>
          <w:lang w:val="sr-Cyrl-RS"/>
        </w:rPr>
        <w:t>Парламент</w:t>
      </w:r>
      <w:r w:rsidR="00B97E13" w:rsidRPr="00A7364B">
        <w:rPr>
          <w:rFonts w:ascii="Book Antiqua" w:hAnsi="Book Antiqua"/>
          <w:color w:val="000000" w:themeColor="text1"/>
          <w:lang w:val="sr-Cyrl-RS"/>
        </w:rPr>
        <w:t>у</w:t>
      </w:r>
      <w:r w:rsidRPr="000D5FA5">
        <w:rPr>
          <w:rFonts w:ascii="Book Antiqua" w:hAnsi="Book Antiqua"/>
          <w:lang w:val="sr-Cyrl-RS"/>
        </w:rPr>
        <w:t xml:space="preserve">. </w:t>
      </w:r>
    </w:p>
    <w:p w14:paraId="02F795A1" w14:textId="2932733F"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10.</w:t>
      </w:r>
    </w:p>
    <w:p w14:paraId="6F340585" w14:textId="08CD4CAB" w:rsidR="00583CDC" w:rsidRPr="00A7364B" w:rsidRDefault="00583CDC" w:rsidP="005F227F">
      <w:pPr>
        <w:pStyle w:val="NormalWeb"/>
        <w:shd w:val="clear" w:color="auto" w:fill="FFFFFF"/>
        <w:ind w:firstLine="720"/>
        <w:jc w:val="both"/>
        <w:rPr>
          <w:rFonts w:ascii="Book Antiqua" w:hAnsi="Book Antiqua"/>
          <w:color w:val="000000" w:themeColor="text1"/>
          <w:lang w:val="sr-Cyrl-RS"/>
        </w:rPr>
      </w:pPr>
      <w:r w:rsidRPr="000D5FA5">
        <w:rPr>
          <w:rFonts w:ascii="Book Antiqua" w:hAnsi="Book Antiqua"/>
          <w:lang w:val="sr-Cyrl-RS"/>
        </w:rPr>
        <w:t xml:space="preserve">На састанцима Редакције учествују сви стални чланови Редакције и на њима се дискутује и доносе одлуке о садржају и начину реализације предстојећег издања Часописа. На првом састанку поред редовних одлука доноси се и одлука о именовању </w:t>
      </w:r>
      <w:proofErr w:type="spellStart"/>
      <w:r w:rsidRPr="00A7364B">
        <w:rPr>
          <w:rFonts w:ascii="Book Antiqua" w:hAnsi="Book Antiqua"/>
          <w:color w:val="000000" w:themeColor="text1"/>
          <w:lang w:val="sr-Cyrl-RS"/>
        </w:rPr>
        <w:t>уредникa</w:t>
      </w:r>
      <w:proofErr w:type="spellEnd"/>
      <w:r w:rsidRPr="00A7364B">
        <w:rPr>
          <w:rFonts w:ascii="Book Antiqua" w:hAnsi="Book Antiqua"/>
          <w:color w:val="000000" w:themeColor="text1"/>
          <w:lang w:val="sr-Cyrl-RS"/>
        </w:rPr>
        <w:t>.</w:t>
      </w:r>
      <w:r w:rsidR="0076081C" w:rsidRPr="00A7364B">
        <w:rPr>
          <w:rFonts w:ascii="Book Antiqua" w:hAnsi="Book Antiqua"/>
          <w:color w:val="000000" w:themeColor="text1"/>
          <w:lang w:val="sr-Cyrl-RS"/>
        </w:rPr>
        <w:t xml:space="preserve"> Уреднике бирају чланови Редакције на предлог главног и одговорног уредника.</w:t>
      </w:r>
      <w:r w:rsidRPr="00A7364B">
        <w:rPr>
          <w:rFonts w:ascii="Book Antiqua" w:hAnsi="Book Antiqua"/>
          <w:color w:val="000000" w:themeColor="text1"/>
          <w:lang w:val="sr-Cyrl-RS"/>
        </w:rPr>
        <w:t xml:space="preserve"> </w:t>
      </w:r>
      <w:r w:rsidR="0076081C" w:rsidRPr="00A7364B">
        <w:rPr>
          <w:rFonts w:ascii="Book Antiqua" w:hAnsi="Book Antiqua"/>
          <w:color w:val="000000" w:themeColor="text1"/>
          <w:lang w:val="sr-Cyrl-RS"/>
        </w:rPr>
        <w:t xml:space="preserve">Уређивачку политику одређује Уредништво. </w:t>
      </w:r>
      <w:r w:rsidRPr="00A7364B">
        <w:rPr>
          <w:rFonts w:ascii="Book Antiqua" w:hAnsi="Book Antiqua"/>
          <w:color w:val="000000" w:themeColor="text1"/>
          <w:lang w:val="sr-Cyrl-RS"/>
        </w:rPr>
        <w:t xml:space="preserve">Редакција може дискутовати, али не и одлучивати о </w:t>
      </w:r>
      <w:r w:rsidR="00B97E13" w:rsidRPr="00A7364B">
        <w:rPr>
          <w:rFonts w:ascii="Book Antiqua" w:hAnsi="Book Antiqua"/>
          <w:color w:val="000000" w:themeColor="text1"/>
          <w:lang w:val="sr-Cyrl-RS"/>
        </w:rPr>
        <w:t>Уредничкој политици</w:t>
      </w:r>
    </w:p>
    <w:p w14:paraId="39C4BCD3" w14:textId="0F7C09B6" w:rsidR="00583CDC" w:rsidRPr="00A7364B" w:rsidRDefault="00583CDC" w:rsidP="005F227F">
      <w:pPr>
        <w:pStyle w:val="NormalWeb"/>
        <w:shd w:val="clear" w:color="auto" w:fill="FFFFFF"/>
        <w:jc w:val="center"/>
        <w:rPr>
          <w:rFonts w:ascii="Book Antiqua" w:hAnsi="Book Antiqua"/>
          <w:color w:val="000000" w:themeColor="text1"/>
          <w:lang w:val="sr-Cyrl-RS"/>
        </w:rPr>
      </w:pPr>
      <w:r w:rsidRPr="00A7364B">
        <w:rPr>
          <w:rFonts w:ascii="Book Antiqua" w:hAnsi="Book Antiqua"/>
          <w:b/>
          <w:bCs/>
          <w:color w:val="000000" w:themeColor="text1"/>
          <w:lang w:val="sr-Cyrl-RS"/>
        </w:rPr>
        <w:t>Члан 11.</w:t>
      </w:r>
    </w:p>
    <w:p w14:paraId="4B8CBEA6" w14:textId="62CC29B0" w:rsidR="00583CDC" w:rsidRPr="00A7364B" w:rsidRDefault="00583CDC" w:rsidP="005F227F">
      <w:pPr>
        <w:pStyle w:val="NormalWeb"/>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 xml:space="preserve">Састанцима Редакције </w:t>
      </w:r>
      <w:r w:rsidR="005E0D74" w:rsidRPr="00A7364B">
        <w:rPr>
          <w:rFonts w:ascii="Book Antiqua" w:hAnsi="Book Antiqua"/>
          <w:color w:val="000000" w:themeColor="text1"/>
          <w:lang w:val="sr-Cyrl-RS"/>
        </w:rPr>
        <w:t xml:space="preserve">руководи </w:t>
      </w:r>
      <w:r w:rsidRPr="00A7364B">
        <w:rPr>
          <w:rFonts w:ascii="Book Antiqua" w:hAnsi="Book Antiqua"/>
          <w:color w:val="000000" w:themeColor="text1"/>
          <w:lang w:val="sr-Cyrl-RS"/>
        </w:rPr>
        <w:t>главни и одговорни уредник. Чланови Редакције се о свим предлозима изјашњавају гласањем, подизањем руке</w:t>
      </w:r>
      <w:r w:rsidR="005E0D74" w:rsidRPr="00A7364B">
        <w:rPr>
          <w:rFonts w:ascii="Book Antiqua" w:hAnsi="Book Antiqua"/>
          <w:color w:val="000000" w:themeColor="text1"/>
          <w:lang w:val="sr-Cyrl-RS"/>
        </w:rPr>
        <w:t xml:space="preserve"> или тајно уколико се Редакција тако изјасни</w:t>
      </w:r>
      <w:r w:rsidRPr="00A7364B">
        <w:rPr>
          <w:rFonts w:ascii="Book Antiqua" w:hAnsi="Book Antiqua"/>
          <w:color w:val="000000" w:themeColor="text1"/>
          <w:lang w:val="sr-Cyrl-RS"/>
        </w:rPr>
        <w:t xml:space="preserve">. </w:t>
      </w:r>
    </w:p>
    <w:p w14:paraId="717AB188" w14:textId="248D4C15" w:rsidR="00583CDC" w:rsidRPr="00A7364B" w:rsidRDefault="00583CDC" w:rsidP="005F227F">
      <w:pPr>
        <w:pStyle w:val="NormalWeb"/>
        <w:shd w:val="clear" w:color="auto" w:fill="FFFFFF"/>
        <w:jc w:val="center"/>
        <w:rPr>
          <w:rFonts w:ascii="Book Antiqua" w:hAnsi="Book Antiqua"/>
          <w:color w:val="000000" w:themeColor="text1"/>
          <w:lang w:val="sr-Cyrl-RS"/>
        </w:rPr>
      </w:pPr>
      <w:r w:rsidRPr="00A7364B">
        <w:rPr>
          <w:rFonts w:ascii="Book Antiqua" w:hAnsi="Book Antiqua"/>
          <w:b/>
          <w:bCs/>
          <w:color w:val="000000" w:themeColor="text1"/>
          <w:lang w:val="sr-Cyrl-RS"/>
        </w:rPr>
        <w:t>Члан 12.</w:t>
      </w:r>
    </w:p>
    <w:p w14:paraId="0AF99656" w14:textId="15085EEB"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Редакција се састаје најмање четири пута годишње</w:t>
      </w:r>
      <w:r w:rsidR="005E0D74" w:rsidRPr="000D5FA5">
        <w:rPr>
          <w:rFonts w:ascii="Book Antiqua" w:hAnsi="Book Antiqua"/>
          <w:lang w:val="sr-Cyrl-RS"/>
        </w:rPr>
        <w:t xml:space="preserve"> о чему се </w:t>
      </w:r>
      <w:r w:rsidRPr="000D5FA5">
        <w:rPr>
          <w:rFonts w:ascii="Book Antiqua" w:hAnsi="Book Antiqua"/>
          <w:lang w:val="sr-Cyrl-RS"/>
        </w:rPr>
        <w:t xml:space="preserve">стара главни и одговорни уредник. </w:t>
      </w:r>
    </w:p>
    <w:p w14:paraId="24091252" w14:textId="1E55B79A"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13.</w:t>
      </w:r>
    </w:p>
    <w:p w14:paraId="6B6BA4F3" w14:textId="6B8F75EF" w:rsidR="005E0D74" w:rsidRPr="00A7364B" w:rsidRDefault="00583CDC" w:rsidP="005F227F">
      <w:pPr>
        <w:pStyle w:val="NormalWeb"/>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 xml:space="preserve">Уредници су </w:t>
      </w:r>
      <w:r w:rsidR="0076081C" w:rsidRPr="00A7364B">
        <w:rPr>
          <w:rFonts w:ascii="Book Antiqua" w:hAnsi="Book Antiqua"/>
          <w:color w:val="000000" w:themeColor="text1"/>
          <w:lang w:val="sr-Cyrl-RS"/>
        </w:rPr>
        <w:t>студенти изабрани на првом састанку на предлог</w:t>
      </w:r>
      <w:r w:rsidRPr="00A7364B">
        <w:rPr>
          <w:rFonts w:ascii="Book Antiqua" w:hAnsi="Book Antiqua"/>
          <w:color w:val="000000" w:themeColor="text1"/>
          <w:lang w:val="sr-Cyrl-RS"/>
        </w:rPr>
        <w:t xml:space="preserve"> главног и одговорног уредника, која су задужена за вођење једне од четири секције електронског издања Часописа: </w:t>
      </w:r>
    </w:p>
    <w:p w14:paraId="7BB19A16" w14:textId="26094B8B" w:rsidR="005E0D74" w:rsidRPr="00A7364B" w:rsidRDefault="005E0D74" w:rsidP="005F227F">
      <w:pPr>
        <w:pStyle w:val="NormalWeb"/>
        <w:numPr>
          <w:ilvl w:val="0"/>
          <w:numId w:val="8"/>
        </w:numPr>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и</w:t>
      </w:r>
      <w:r w:rsidR="00583CDC" w:rsidRPr="00A7364B">
        <w:rPr>
          <w:rFonts w:ascii="Book Antiqua" w:hAnsi="Book Antiqua"/>
          <w:color w:val="000000" w:themeColor="text1"/>
          <w:lang w:val="sr-Cyrl-RS"/>
        </w:rPr>
        <w:t xml:space="preserve">нформативне, која се односи на факултетске студентске вести и извештаје са догађања на Факултету, као и актуелне теме </w:t>
      </w:r>
      <w:r w:rsidRPr="00A7364B">
        <w:rPr>
          <w:rFonts w:ascii="Book Antiqua" w:hAnsi="Book Antiqua"/>
          <w:color w:val="000000" w:themeColor="text1"/>
          <w:lang w:val="sr-Cyrl-RS"/>
        </w:rPr>
        <w:t xml:space="preserve">у </w:t>
      </w:r>
      <w:r w:rsidR="00583CDC" w:rsidRPr="00A7364B">
        <w:rPr>
          <w:rFonts w:ascii="Book Antiqua" w:hAnsi="Book Antiqua"/>
          <w:color w:val="000000" w:themeColor="text1"/>
          <w:lang w:val="sr-Cyrl-RS"/>
        </w:rPr>
        <w:t>вез</w:t>
      </w:r>
      <w:r w:rsidRPr="00A7364B">
        <w:rPr>
          <w:rFonts w:ascii="Book Antiqua" w:hAnsi="Book Antiqua"/>
          <w:color w:val="000000" w:themeColor="text1"/>
          <w:lang w:val="sr-Cyrl-RS"/>
        </w:rPr>
        <w:t>и</w:t>
      </w:r>
      <w:r w:rsidR="00583CDC" w:rsidRPr="00A7364B">
        <w:rPr>
          <w:rFonts w:ascii="Book Antiqua" w:hAnsi="Book Antiqua"/>
          <w:color w:val="000000" w:themeColor="text1"/>
          <w:lang w:val="sr-Cyrl-RS"/>
        </w:rPr>
        <w:t xml:space="preserve"> </w:t>
      </w:r>
      <w:r w:rsidRPr="00A7364B">
        <w:rPr>
          <w:rFonts w:ascii="Book Antiqua" w:hAnsi="Book Antiqua"/>
          <w:color w:val="000000" w:themeColor="text1"/>
          <w:lang w:val="sr-Cyrl-RS"/>
        </w:rPr>
        <w:t>са</w:t>
      </w:r>
      <w:r w:rsidR="00583CDC" w:rsidRPr="00A7364B">
        <w:rPr>
          <w:rFonts w:ascii="Book Antiqua" w:hAnsi="Book Antiqua"/>
          <w:color w:val="000000" w:themeColor="text1"/>
          <w:lang w:val="sr-Cyrl-RS"/>
        </w:rPr>
        <w:t xml:space="preserve"> студиј</w:t>
      </w:r>
      <w:r w:rsidRPr="00A7364B">
        <w:rPr>
          <w:rFonts w:ascii="Book Antiqua" w:hAnsi="Book Antiqua"/>
          <w:color w:val="000000" w:themeColor="text1"/>
          <w:lang w:val="sr-Cyrl-RS"/>
        </w:rPr>
        <w:t>ама</w:t>
      </w:r>
      <w:r w:rsidR="00583CDC" w:rsidRPr="00A7364B">
        <w:rPr>
          <w:rFonts w:ascii="Book Antiqua" w:hAnsi="Book Antiqua"/>
          <w:color w:val="000000" w:themeColor="text1"/>
          <w:lang w:val="sr-Cyrl-RS"/>
        </w:rPr>
        <w:t xml:space="preserve"> и студирање</w:t>
      </w:r>
      <w:r w:rsidRPr="00A7364B">
        <w:rPr>
          <w:rFonts w:ascii="Book Antiqua" w:hAnsi="Book Antiqua"/>
          <w:color w:val="000000" w:themeColor="text1"/>
          <w:lang w:val="sr-Cyrl-RS"/>
        </w:rPr>
        <w:t>м</w:t>
      </w:r>
      <w:r w:rsidR="00583CDC" w:rsidRPr="00A7364B">
        <w:rPr>
          <w:rFonts w:ascii="Book Antiqua" w:hAnsi="Book Antiqua"/>
          <w:color w:val="000000" w:themeColor="text1"/>
          <w:lang w:val="sr-Cyrl-RS"/>
        </w:rPr>
        <w:t xml:space="preserve">; </w:t>
      </w:r>
    </w:p>
    <w:p w14:paraId="7B891738" w14:textId="2137A2D2" w:rsidR="005E0D74" w:rsidRPr="000D5FA5" w:rsidRDefault="005E0D74" w:rsidP="005F227F">
      <w:pPr>
        <w:pStyle w:val="NormalWeb"/>
        <w:numPr>
          <w:ilvl w:val="0"/>
          <w:numId w:val="8"/>
        </w:numPr>
        <w:shd w:val="clear" w:color="auto" w:fill="FFFFFF"/>
        <w:ind w:firstLine="720"/>
        <w:jc w:val="both"/>
        <w:rPr>
          <w:rFonts w:ascii="Book Antiqua" w:hAnsi="Book Antiqua"/>
          <w:lang w:val="sr-Cyrl-RS"/>
        </w:rPr>
      </w:pPr>
      <w:r w:rsidRPr="000D5FA5">
        <w:rPr>
          <w:rFonts w:ascii="Book Antiqua" w:hAnsi="Book Antiqua"/>
          <w:lang w:val="sr-Cyrl-RS"/>
        </w:rPr>
        <w:t>с</w:t>
      </w:r>
      <w:r w:rsidR="00583CDC" w:rsidRPr="000D5FA5">
        <w:rPr>
          <w:rFonts w:ascii="Book Antiqua" w:hAnsi="Book Antiqua"/>
          <w:lang w:val="sr-Cyrl-RS"/>
        </w:rPr>
        <w:t xml:space="preserve">тручне, која се односи на чланке из области биологије и стручне теме; </w:t>
      </w:r>
    </w:p>
    <w:p w14:paraId="7C20D265" w14:textId="7D6E800E" w:rsidR="005E0D74" w:rsidRPr="000D5FA5" w:rsidRDefault="005E0D74" w:rsidP="005F227F">
      <w:pPr>
        <w:pStyle w:val="NormalWeb"/>
        <w:numPr>
          <w:ilvl w:val="0"/>
          <w:numId w:val="8"/>
        </w:numPr>
        <w:shd w:val="clear" w:color="auto" w:fill="FFFFFF"/>
        <w:ind w:firstLine="720"/>
        <w:jc w:val="both"/>
        <w:rPr>
          <w:rFonts w:ascii="Book Antiqua" w:hAnsi="Book Antiqua"/>
          <w:lang w:val="sr-Cyrl-RS"/>
        </w:rPr>
      </w:pPr>
      <w:r w:rsidRPr="000D5FA5">
        <w:rPr>
          <w:rFonts w:ascii="Book Antiqua" w:hAnsi="Book Antiqua"/>
          <w:lang w:val="sr-Cyrl-RS"/>
        </w:rPr>
        <w:t>секција</w:t>
      </w:r>
      <w:r w:rsidR="00583CDC" w:rsidRPr="000D5FA5">
        <w:rPr>
          <w:rFonts w:ascii="Book Antiqua" w:hAnsi="Book Antiqua"/>
          <w:lang w:val="sr-Cyrl-RS"/>
        </w:rPr>
        <w:t xml:space="preserve"> за интервјуе, која се односи на чланке са интервјуима; </w:t>
      </w:r>
    </w:p>
    <w:p w14:paraId="7E009901" w14:textId="77CC161E" w:rsidR="005E0D74" w:rsidRPr="000D5FA5" w:rsidRDefault="005E0D74" w:rsidP="005F227F">
      <w:pPr>
        <w:pStyle w:val="NormalWeb"/>
        <w:numPr>
          <w:ilvl w:val="0"/>
          <w:numId w:val="8"/>
        </w:numPr>
        <w:shd w:val="clear" w:color="auto" w:fill="FFFFFF"/>
        <w:ind w:firstLine="720"/>
        <w:jc w:val="both"/>
        <w:rPr>
          <w:rFonts w:ascii="Book Antiqua" w:hAnsi="Book Antiqua"/>
          <w:lang w:val="sr-Cyrl-RS"/>
        </w:rPr>
      </w:pPr>
      <w:r w:rsidRPr="000D5FA5">
        <w:rPr>
          <w:rFonts w:ascii="Book Antiqua" w:hAnsi="Book Antiqua"/>
          <w:lang w:val="sr-Cyrl-RS"/>
        </w:rPr>
        <w:t>с</w:t>
      </w:r>
      <w:r w:rsidR="00583CDC" w:rsidRPr="000D5FA5">
        <w:rPr>
          <w:rFonts w:ascii="Book Antiqua" w:hAnsi="Book Antiqua"/>
          <w:lang w:val="sr-Cyrl-RS"/>
        </w:rPr>
        <w:t xml:space="preserve">екције </w:t>
      </w:r>
      <w:r w:rsidRPr="000D5FA5">
        <w:rPr>
          <w:rFonts w:ascii="Book Antiqua" w:hAnsi="Book Antiqua"/>
          <w:sz w:val="22"/>
          <w:szCs w:val="22"/>
          <w:lang w:val="sr-Cyrl-RS"/>
        </w:rPr>
        <w:t>„</w:t>
      </w:r>
      <w:r w:rsidRPr="000D5FA5">
        <w:rPr>
          <w:rFonts w:ascii="Book Antiqua" w:hAnsi="Book Antiqua"/>
          <w:lang w:val="sr-Cyrl-RS"/>
        </w:rPr>
        <w:t>м</w:t>
      </w:r>
      <w:r w:rsidR="00583CDC" w:rsidRPr="000D5FA5">
        <w:rPr>
          <w:rFonts w:ascii="Book Antiqua" w:hAnsi="Book Antiqua"/>
          <w:lang w:val="sr-Cyrl-RS"/>
        </w:rPr>
        <w:t>озаик</w:t>
      </w:r>
      <w:r w:rsidRPr="000D5FA5">
        <w:rPr>
          <w:rFonts w:ascii="Book Antiqua" w:hAnsi="Book Antiqua"/>
          <w:sz w:val="22"/>
          <w:szCs w:val="22"/>
          <w:lang w:val="sr-Cyrl-RS"/>
        </w:rPr>
        <w:t>“</w:t>
      </w:r>
      <w:r w:rsidR="00583CDC" w:rsidRPr="000D5FA5">
        <w:rPr>
          <w:rFonts w:ascii="Book Antiqua" w:hAnsi="Book Antiqua"/>
          <w:lang w:val="sr-Cyrl-RS"/>
        </w:rPr>
        <w:t xml:space="preserve">, која се односи на културне, забавне и остале садржаје Часописа. </w:t>
      </w:r>
    </w:p>
    <w:p w14:paraId="68A71F3F" w14:textId="77777777" w:rsidR="005E0D74"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lastRenderedPageBreak/>
        <w:t xml:space="preserve">Поред секција електронског издања Часописа уредници су задужени и за вођење рубрика на блогу Часописа: </w:t>
      </w:r>
    </w:p>
    <w:p w14:paraId="7209CB34" w14:textId="71AEC141" w:rsidR="005E0D74" w:rsidRPr="000D5FA5" w:rsidRDefault="005E0D74" w:rsidP="005F227F">
      <w:pPr>
        <w:pStyle w:val="NormalWeb"/>
        <w:numPr>
          <w:ilvl w:val="0"/>
          <w:numId w:val="9"/>
        </w:numPr>
        <w:shd w:val="clear" w:color="auto" w:fill="FFFFFF"/>
        <w:ind w:firstLine="720"/>
        <w:jc w:val="both"/>
        <w:rPr>
          <w:rFonts w:ascii="Book Antiqua" w:hAnsi="Book Antiqua"/>
          <w:lang w:val="sr-Cyrl-RS"/>
        </w:rPr>
      </w:pPr>
      <w:r w:rsidRPr="000D5FA5">
        <w:rPr>
          <w:rFonts w:ascii="Book Antiqua" w:hAnsi="Book Antiqua"/>
          <w:lang w:val="sr-Cyrl-RS"/>
        </w:rPr>
        <w:t>н</w:t>
      </w:r>
      <w:r w:rsidR="00583CDC" w:rsidRPr="000D5FA5">
        <w:rPr>
          <w:rFonts w:ascii="Book Antiqua" w:hAnsi="Book Antiqua"/>
          <w:lang w:val="sr-Cyrl-RS"/>
        </w:rPr>
        <w:t xml:space="preserve">аука; </w:t>
      </w:r>
    </w:p>
    <w:p w14:paraId="3CC640B7" w14:textId="409F8AF8" w:rsidR="005E0D74" w:rsidRPr="000D5FA5" w:rsidRDefault="005E0D74" w:rsidP="005F227F">
      <w:pPr>
        <w:pStyle w:val="NormalWeb"/>
        <w:numPr>
          <w:ilvl w:val="0"/>
          <w:numId w:val="9"/>
        </w:numPr>
        <w:shd w:val="clear" w:color="auto" w:fill="FFFFFF"/>
        <w:ind w:firstLine="720"/>
        <w:jc w:val="both"/>
        <w:rPr>
          <w:rFonts w:ascii="Book Antiqua" w:hAnsi="Book Antiqua"/>
          <w:lang w:val="sr-Cyrl-RS"/>
        </w:rPr>
      </w:pPr>
      <w:r w:rsidRPr="000D5FA5">
        <w:rPr>
          <w:rFonts w:ascii="Book Antiqua" w:hAnsi="Book Antiqua"/>
          <w:lang w:val="sr-Cyrl-RS"/>
        </w:rPr>
        <w:t>б</w:t>
      </w:r>
      <w:r w:rsidR="00583CDC" w:rsidRPr="000D5FA5">
        <w:rPr>
          <w:rFonts w:ascii="Book Antiqua" w:hAnsi="Book Antiqua"/>
          <w:lang w:val="sr-Cyrl-RS"/>
        </w:rPr>
        <w:t xml:space="preserve">иологија; </w:t>
      </w:r>
    </w:p>
    <w:p w14:paraId="458E65EA" w14:textId="27B7F4F1" w:rsidR="005E0D74" w:rsidRPr="000D5FA5" w:rsidRDefault="005E0D74" w:rsidP="005F227F">
      <w:pPr>
        <w:pStyle w:val="NormalWeb"/>
        <w:numPr>
          <w:ilvl w:val="0"/>
          <w:numId w:val="9"/>
        </w:numPr>
        <w:shd w:val="clear" w:color="auto" w:fill="FFFFFF"/>
        <w:ind w:firstLine="720"/>
        <w:jc w:val="both"/>
        <w:rPr>
          <w:rFonts w:ascii="Book Antiqua" w:hAnsi="Book Antiqua"/>
          <w:lang w:val="sr-Cyrl-RS"/>
        </w:rPr>
      </w:pPr>
      <w:r w:rsidRPr="000D5FA5">
        <w:rPr>
          <w:rFonts w:ascii="Book Antiqua" w:hAnsi="Book Antiqua"/>
          <w:lang w:val="sr-Cyrl-RS"/>
        </w:rPr>
        <w:t>з</w:t>
      </w:r>
      <w:r w:rsidR="00583CDC" w:rsidRPr="000D5FA5">
        <w:rPr>
          <w:rFonts w:ascii="Book Antiqua" w:hAnsi="Book Antiqua"/>
          <w:lang w:val="sr-Cyrl-RS"/>
        </w:rPr>
        <w:t xml:space="preserve">анимљивости; </w:t>
      </w:r>
    </w:p>
    <w:p w14:paraId="2E81FE98" w14:textId="7E08E025" w:rsidR="005E0D74" w:rsidRPr="000D5FA5" w:rsidRDefault="005E0D74" w:rsidP="005F227F">
      <w:pPr>
        <w:pStyle w:val="NormalWeb"/>
        <w:numPr>
          <w:ilvl w:val="0"/>
          <w:numId w:val="9"/>
        </w:numPr>
        <w:shd w:val="clear" w:color="auto" w:fill="FFFFFF"/>
        <w:ind w:firstLine="720"/>
        <w:jc w:val="both"/>
        <w:rPr>
          <w:rFonts w:ascii="Book Antiqua" w:hAnsi="Book Antiqua"/>
          <w:lang w:val="sr-Cyrl-RS"/>
        </w:rPr>
      </w:pPr>
      <w:r w:rsidRPr="000D5FA5">
        <w:rPr>
          <w:rFonts w:ascii="Book Antiqua" w:hAnsi="Book Antiqua"/>
          <w:lang w:val="sr-Cyrl-RS"/>
        </w:rPr>
        <w:t>з</w:t>
      </w:r>
      <w:r w:rsidR="00583CDC" w:rsidRPr="000D5FA5">
        <w:rPr>
          <w:rFonts w:ascii="Book Antiqua" w:hAnsi="Book Antiqua"/>
          <w:lang w:val="sr-Cyrl-RS"/>
        </w:rPr>
        <w:t xml:space="preserve">аштита животне средине; </w:t>
      </w:r>
    </w:p>
    <w:p w14:paraId="3E801E81" w14:textId="4BA2BB8B" w:rsidR="005E0D74" w:rsidRPr="000D5FA5" w:rsidRDefault="005E0D74" w:rsidP="005F227F">
      <w:pPr>
        <w:pStyle w:val="NormalWeb"/>
        <w:numPr>
          <w:ilvl w:val="0"/>
          <w:numId w:val="9"/>
        </w:numPr>
        <w:shd w:val="clear" w:color="auto" w:fill="FFFFFF"/>
        <w:ind w:firstLine="720"/>
        <w:jc w:val="both"/>
        <w:rPr>
          <w:rFonts w:ascii="Book Antiqua" w:hAnsi="Book Antiqua"/>
          <w:lang w:val="sr-Cyrl-RS"/>
        </w:rPr>
      </w:pPr>
      <w:r w:rsidRPr="000D5FA5">
        <w:rPr>
          <w:rFonts w:ascii="Book Antiqua" w:hAnsi="Book Antiqua"/>
          <w:lang w:val="sr-Cyrl-RS"/>
        </w:rPr>
        <w:t>с</w:t>
      </w:r>
      <w:r w:rsidR="00583CDC" w:rsidRPr="000D5FA5">
        <w:rPr>
          <w:rFonts w:ascii="Book Antiqua" w:hAnsi="Book Antiqua"/>
          <w:lang w:val="sr-Cyrl-RS"/>
        </w:rPr>
        <w:t xml:space="preserve">туденти; </w:t>
      </w:r>
    </w:p>
    <w:p w14:paraId="42E400AC" w14:textId="756C5143" w:rsidR="005E0D74" w:rsidRPr="000D5FA5" w:rsidRDefault="005E0D74" w:rsidP="005F227F">
      <w:pPr>
        <w:pStyle w:val="NormalWeb"/>
        <w:numPr>
          <w:ilvl w:val="0"/>
          <w:numId w:val="9"/>
        </w:numPr>
        <w:shd w:val="clear" w:color="auto" w:fill="FFFFFF"/>
        <w:ind w:firstLine="720"/>
        <w:jc w:val="both"/>
        <w:rPr>
          <w:rFonts w:ascii="Book Antiqua" w:hAnsi="Book Antiqua"/>
          <w:lang w:val="sr-Cyrl-RS"/>
        </w:rPr>
      </w:pPr>
      <w:r w:rsidRPr="000D5FA5">
        <w:rPr>
          <w:rFonts w:ascii="Book Antiqua" w:hAnsi="Book Antiqua"/>
          <w:sz w:val="22"/>
          <w:szCs w:val="22"/>
          <w:lang w:val="sr-Cyrl-RS"/>
        </w:rPr>
        <w:t>„</w:t>
      </w:r>
      <w:r w:rsidRPr="000D5FA5">
        <w:rPr>
          <w:rFonts w:ascii="Book Antiqua" w:hAnsi="Book Antiqua"/>
          <w:lang w:val="sr-Cyrl-RS"/>
        </w:rPr>
        <w:t>м</w:t>
      </w:r>
      <w:r w:rsidR="00583CDC" w:rsidRPr="000D5FA5">
        <w:rPr>
          <w:rFonts w:ascii="Book Antiqua" w:hAnsi="Book Antiqua"/>
          <w:lang w:val="sr-Cyrl-RS"/>
        </w:rPr>
        <w:t>озаик</w:t>
      </w:r>
      <w:r w:rsidRPr="000D5FA5">
        <w:rPr>
          <w:rFonts w:ascii="Book Antiqua" w:hAnsi="Book Antiqua"/>
          <w:sz w:val="22"/>
          <w:szCs w:val="22"/>
          <w:lang w:val="sr-Cyrl-RS"/>
        </w:rPr>
        <w:t>“</w:t>
      </w:r>
      <w:r w:rsidR="00583CDC" w:rsidRPr="000D5FA5">
        <w:rPr>
          <w:rFonts w:ascii="Book Antiqua" w:hAnsi="Book Antiqua"/>
          <w:lang w:val="sr-Cyrl-RS"/>
        </w:rPr>
        <w:t xml:space="preserve">; </w:t>
      </w:r>
    </w:p>
    <w:p w14:paraId="0B10ACA8" w14:textId="5A2C0792" w:rsidR="00583CDC" w:rsidRPr="000D5FA5" w:rsidRDefault="005E0D74" w:rsidP="005F227F">
      <w:pPr>
        <w:pStyle w:val="NormalWeb"/>
        <w:numPr>
          <w:ilvl w:val="0"/>
          <w:numId w:val="9"/>
        </w:numPr>
        <w:shd w:val="clear" w:color="auto" w:fill="FFFFFF"/>
        <w:ind w:firstLine="720"/>
        <w:jc w:val="both"/>
        <w:rPr>
          <w:rFonts w:ascii="Book Antiqua" w:hAnsi="Book Antiqua"/>
          <w:lang w:val="sr-Cyrl-RS"/>
        </w:rPr>
      </w:pPr>
      <w:r w:rsidRPr="000D5FA5">
        <w:rPr>
          <w:rFonts w:ascii="Book Antiqua" w:hAnsi="Book Antiqua"/>
          <w:sz w:val="22"/>
          <w:szCs w:val="22"/>
          <w:lang w:val="sr-Cyrl-RS"/>
        </w:rPr>
        <w:t>„</w:t>
      </w:r>
      <w:r w:rsidRPr="000D5FA5">
        <w:rPr>
          <w:rFonts w:ascii="Book Antiqua" w:hAnsi="Book Antiqua"/>
          <w:lang w:val="sr-Cyrl-RS"/>
        </w:rPr>
        <w:t>р</w:t>
      </w:r>
      <w:r w:rsidR="00583CDC" w:rsidRPr="000D5FA5">
        <w:rPr>
          <w:rFonts w:ascii="Book Antiqua" w:hAnsi="Book Antiqua"/>
          <w:lang w:val="sr-Cyrl-RS"/>
        </w:rPr>
        <w:t>азговарамо са</w:t>
      </w:r>
      <w:r w:rsidRPr="000D5FA5">
        <w:rPr>
          <w:rFonts w:ascii="Book Antiqua" w:hAnsi="Book Antiqua"/>
          <w:sz w:val="22"/>
          <w:szCs w:val="22"/>
          <w:lang w:val="sr-Cyrl-RS"/>
        </w:rPr>
        <w:t>“</w:t>
      </w:r>
      <w:r w:rsidR="00583CDC" w:rsidRPr="000D5FA5">
        <w:rPr>
          <w:rFonts w:ascii="Book Antiqua" w:hAnsi="Book Antiqua"/>
          <w:lang w:val="sr-Cyrl-RS"/>
        </w:rPr>
        <w:t xml:space="preserve">. </w:t>
      </w:r>
    </w:p>
    <w:p w14:paraId="19BC6CD8" w14:textId="59714352"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14.</w:t>
      </w:r>
    </w:p>
    <w:p w14:paraId="3B081540" w14:textId="23E2B54E" w:rsidR="0076081C" w:rsidRPr="000D5FA5" w:rsidRDefault="0076081C" w:rsidP="005F227F">
      <w:pPr>
        <w:pStyle w:val="NormalWeb"/>
        <w:shd w:val="clear" w:color="auto" w:fill="FFFFFF"/>
        <w:ind w:firstLine="720"/>
        <w:jc w:val="both"/>
        <w:rPr>
          <w:rFonts w:ascii="Book Antiqua" w:hAnsi="Book Antiqua"/>
          <w:lang w:val="sr-Cyrl-RS"/>
        </w:rPr>
      </w:pPr>
      <w:r w:rsidRPr="00A7364B">
        <w:rPr>
          <w:rFonts w:ascii="Book Antiqua" w:hAnsi="Book Antiqua"/>
          <w:color w:val="000000" w:themeColor="text1"/>
          <w:lang w:val="sr-Cyrl-RS"/>
        </w:rPr>
        <w:t xml:space="preserve">Уредници су студенти изабрани на првом састанку на предлог главног </w:t>
      </w:r>
      <w:r w:rsidRPr="000D5FA5">
        <w:rPr>
          <w:rFonts w:ascii="Book Antiqua" w:hAnsi="Book Antiqua"/>
          <w:lang w:val="sr-Cyrl-RS"/>
        </w:rPr>
        <w:t>и одговорног уредника.</w:t>
      </w:r>
    </w:p>
    <w:p w14:paraId="2C5892A8" w14:textId="32171832" w:rsidR="006153B0"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Уредници обављају следеће делатности: </w:t>
      </w:r>
    </w:p>
    <w:p w14:paraId="3E26247B" w14:textId="09423D67" w:rsidR="006153B0" w:rsidRPr="000D5FA5" w:rsidRDefault="00583CDC" w:rsidP="005F227F">
      <w:pPr>
        <w:pStyle w:val="NormalWeb"/>
        <w:numPr>
          <w:ilvl w:val="1"/>
          <w:numId w:val="11"/>
        </w:numPr>
        <w:shd w:val="clear" w:color="auto" w:fill="FFFFFF"/>
        <w:ind w:firstLine="720"/>
        <w:jc w:val="both"/>
        <w:rPr>
          <w:rFonts w:ascii="Book Antiqua" w:hAnsi="Book Antiqua"/>
          <w:lang w:val="sr-Cyrl-RS"/>
        </w:rPr>
      </w:pPr>
      <w:r w:rsidRPr="000D5FA5">
        <w:rPr>
          <w:rFonts w:ascii="Book Antiqua" w:hAnsi="Book Antiqua"/>
          <w:lang w:val="sr-Cyrl-RS"/>
        </w:rPr>
        <w:t>прикупљају и обрађују материјале за актуелно издање Часописа</w:t>
      </w:r>
      <w:r w:rsidR="006153B0" w:rsidRPr="000D5FA5">
        <w:rPr>
          <w:rFonts w:ascii="Book Antiqua" w:hAnsi="Book Antiqua"/>
          <w:lang w:val="sr-Cyrl-RS"/>
        </w:rPr>
        <w:t>;</w:t>
      </w:r>
      <w:r w:rsidRPr="000D5FA5">
        <w:rPr>
          <w:rFonts w:ascii="Book Antiqua" w:hAnsi="Book Antiqua"/>
          <w:lang w:val="sr-Cyrl-RS"/>
        </w:rPr>
        <w:t xml:space="preserve"> </w:t>
      </w:r>
    </w:p>
    <w:p w14:paraId="5C2001DC" w14:textId="3E59C4BD" w:rsidR="006153B0" w:rsidRPr="000D5FA5" w:rsidRDefault="00583CDC" w:rsidP="005F227F">
      <w:pPr>
        <w:pStyle w:val="NormalWeb"/>
        <w:numPr>
          <w:ilvl w:val="1"/>
          <w:numId w:val="11"/>
        </w:numPr>
        <w:shd w:val="clear" w:color="auto" w:fill="FFFFFF"/>
        <w:ind w:firstLine="720"/>
        <w:jc w:val="both"/>
        <w:rPr>
          <w:rFonts w:ascii="Book Antiqua" w:hAnsi="Book Antiqua"/>
          <w:lang w:val="sr-Cyrl-RS"/>
        </w:rPr>
      </w:pPr>
      <w:r w:rsidRPr="000D5FA5">
        <w:rPr>
          <w:rFonts w:ascii="Book Antiqua" w:hAnsi="Book Antiqua"/>
          <w:lang w:val="sr-Cyrl-RS"/>
        </w:rPr>
        <w:t>врше координацију активности чланова Редакције везано за секцију коју уређују</w:t>
      </w:r>
      <w:r w:rsidR="006153B0" w:rsidRPr="000D5FA5">
        <w:rPr>
          <w:rFonts w:ascii="Book Antiqua" w:hAnsi="Book Antiqua"/>
          <w:lang w:val="sr-Cyrl-RS"/>
        </w:rPr>
        <w:t>;</w:t>
      </w:r>
      <w:r w:rsidRPr="000D5FA5">
        <w:rPr>
          <w:rFonts w:ascii="Book Antiqua" w:hAnsi="Book Antiqua"/>
          <w:lang w:val="sr-Cyrl-RS"/>
        </w:rPr>
        <w:t xml:space="preserve"> </w:t>
      </w:r>
    </w:p>
    <w:p w14:paraId="7F61C199" w14:textId="04EDFDEA" w:rsidR="006153B0" w:rsidRPr="000D5FA5" w:rsidRDefault="00583CDC" w:rsidP="005F227F">
      <w:pPr>
        <w:pStyle w:val="NormalWeb"/>
        <w:numPr>
          <w:ilvl w:val="1"/>
          <w:numId w:val="11"/>
        </w:numPr>
        <w:shd w:val="clear" w:color="auto" w:fill="FFFFFF"/>
        <w:ind w:firstLine="720"/>
        <w:jc w:val="both"/>
        <w:rPr>
          <w:rFonts w:ascii="Book Antiqua" w:hAnsi="Book Antiqua"/>
          <w:lang w:val="sr-Cyrl-RS"/>
        </w:rPr>
      </w:pPr>
      <w:r w:rsidRPr="000D5FA5">
        <w:rPr>
          <w:rFonts w:ascii="Book Antiqua" w:hAnsi="Book Antiqua"/>
          <w:lang w:val="sr-Cyrl-RS"/>
        </w:rPr>
        <w:t>учествују у раду Уредништва</w:t>
      </w:r>
      <w:r w:rsidR="006153B0" w:rsidRPr="000D5FA5">
        <w:rPr>
          <w:rFonts w:ascii="Book Antiqua" w:hAnsi="Book Antiqua"/>
          <w:lang w:val="sr-Cyrl-RS"/>
        </w:rPr>
        <w:t>;</w:t>
      </w:r>
      <w:r w:rsidRPr="000D5FA5">
        <w:rPr>
          <w:rFonts w:ascii="Book Antiqua" w:hAnsi="Book Antiqua"/>
          <w:lang w:val="sr-Cyrl-RS"/>
        </w:rPr>
        <w:t xml:space="preserve"> </w:t>
      </w:r>
    </w:p>
    <w:p w14:paraId="11F9551D" w14:textId="1394CCF3" w:rsidR="00583CDC" w:rsidRPr="000D5FA5" w:rsidRDefault="00583CDC" w:rsidP="005F227F">
      <w:pPr>
        <w:pStyle w:val="NormalWeb"/>
        <w:numPr>
          <w:ilvl w:val="1"/>
          <w:numId w:val="11"/>
        </w:numPr>
        <w:shd w:val="clear" w:color="auto" w:fill="FFFFFF"/>
        <w:ind w:firstLine="720"/>
        <w:jc w:val="both"/>
        <w:rPr>
          <w:rFonts w:ascii="Book Antiqua" w:hAnsi="Book Antiqua"/>
          <w:lang w:val="sr-Cyrl-RS"/>
        </w:rPr>
      </w:pPr>
      <w:r w:rsidRPr="000D5FA5">
        <w:rPr>
          <w:rFonts w:ascii="Book Antiqua" w:hAnsi="Book Antiqua"/>
          <w:lang w:val="sr-Cyrl-RS"/>
        </w:rPr>
        <w:t xml:space="preserve">баве се креирањем сопствених ауторских садржаја за потребе Часописа. </w:t>
      </w:r>
    </w:p>
    <w:p w14:paraId="2542E66B" w14:textId="6930795A"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15.</w:t>
      </w:r>
    </w:p>
    <w:p w14:paraId="128E6925" w14:textId="77777777"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Уредништво Часописа чине главни и одговорни уредник и сви уредници. Уредништво се бави креирањем уређивачке политике, планирањем активности Редакције, давањем идејних решења за дизајн Часописа, техничким питањима, оцењивањем рада чланова Редакције, као и другим питањима везаним за Часопис, која нису другачије дефинисана овим Правилником. </w:t>
      </w:r>
    </w:p>
    <w:p w14:paraId="7C6474D9" w14:textId="03AC665D"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16.</w:t>
      </w:r>
    </w:p>
    <w:p w14:paraId="34E3A2D1" w14:textId="77777777"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Уредништвом председава главни и одговорни уредник. Уредништво доноси своје одлуке јавним гласањем. </w:t>
      </w:r>
    </w:p>
    <w:p w14:paraId="1BE9FAAE" w14:textId="07DFAA25"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17.</w:t>
      </w:r>
    </w:p>
    <w:p w14:paraId="7A429503" w14:textId="77777777"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Уредништво се издвојено састаје најмање једном годишње, за шта је дужан да се постара главни и одговорни уредник. </w:t>
      </w:r>
    </w:p>
    <w:p w14:paraId="675B8FF2" w14:textId="2A8F154D"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18.</w:t>
      </w:r>
    </w:p>
    <w:p w14:paraId="3EAE1A7F" w14:textId="77777777"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Чланови Редакције су аутори садржаја за Часопис и учествују у раду Редакције. Чланови Редакције дужни су да своје делатности обављају у складу са </w:t>
      </w:r>
      <w:r w:rsidRPr="000D5FA5">
        <w:rPr>
          <w:rFonts w:ascii="Book Antiqua" w:hAnsi="Book Antiqua"/>
          <w:lang w:val="sr-Cyrl-RS"/>
        </w:rPr>
        <w:lastRenderedPageBreak/>
        <w:t xml:space="preserve">овим Правилником, одлукама Редакције и Уредништва Часописа, и за свој рад одговарају главном и одговорном уреднику, тј. Уредништву. </w:t>
      </w:r>
    </w:p>
    <w:p w14:paraId="383B3CF9" w14:textId="4E30E5DE"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19.</w:t>
      </w:r>
    </w:p>
    <w:p w14:paraId="539EF732" w14:textId="6E2AE2FF" w:rsidR="00583CDC" w:rsidRPr="000D5FA5" w:rsidRDefault="00583CDC" w:rsidP="005F227F">
      <w:pPr>
        <w:pStyle w:val="NormalWeb"/>
        <w:shd w:val="clear" w:color="auto" w:fill="FFFFFF"/>
        <w:ind w:firstLine="720"/>
        <w:jc w:val="both"/>
        <w:rPr>
          <w:rFonts w:ascii="Book Antiqua" w:hAnsi="Book Antiqua"/>
          <w:lang w:val="sr-Cyrl-RS"/>
        </w:rPr>
      </w:pPr>
      <w:r w:rsidRPr="00A7364B">
        <w:rPr>
          <w:rFonts w:ascii="Book Antiqua" w:hAnsi="Book Antiqua"/>
          <w:color w:val="000000" w:themeColor="text1"/>
          <w:lang w:val="sr-Cyrl-RS"/>
        </w:rPr>
        <w:t xml:space="preserve">Технички </w:t>
      </w:r>
      <w:r w:rsidR="006153B0" w:rsidRPr="00A7364B">
        <w:rPr>
          <w:rFonts w:ascii="Book Antiqua" w:hAnsi="Book Antiqua"/>
          <w:color w:val="000000" w:themeColor="text1"/>
          <w:lang w:val="sr-Cyrl-RS"/>
        </w:rPr>
        <w:t>сарадниц</w:t>
      </w:r>
      <w:r w:rsidRPr="00A7364B">
        <w:rPr>
          <w:rFonts w:ascii="Book Antiqua" w:hAnsi="Book Antiqua"/>
          <w:color w:val="000000" w:themeColor="text1"/>
          <w:lang w:val="sr-Cyrl-RS"/>
        </w:rPr>
        <w:t xml:space="preserve">и су </w:t>
      </w:r>
      <w:r w:rsidRPr="000D5FA5">
        <w:rPr>
          <w:rFonts w:ascii="Book Antiqua" w:hAnsi="Book Antiqua"/>
          <w:lang w:val="sr-Cyrl-RS"/>
        </w:rPr>
        <w:t xml:space="preserve">стални чланови редакције који су задужени за управљање налозима на друштвеним мрежама, објављивањем чланака на блог Часописа и паковање електронског издања Часописа заједно са Уредништвом Часописа. </w:t>
      </w:r>
    </w:p>
    <w:p w14:paraId="147E11BB" w14:textId="44EF46A5"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20.</w:t>
      </w:r>
    </w:p>
    <w:p w14:paraId="5CFADDBB" w14:textId="77777777" w:rsidR="006153B0"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Статус главног и одговорног уредника може престати пре истека мандата у случају:</w:t>
      </w:r>
    </w:p>
    <w:p w14:paraId="2582AB7B" w14:textId="0206F0E6" w:rsidR="006153B0" w:rsidRPr="00A7364B" w:rsidRDefault="00583CDC" w:rsidP="005F227F">
      <w:pPr>
        <w:pStyle w:val="NormalWeb"/>
        <w:numPr>
          <w:ilvl w:val="1"/>
          <w:numId w:val="13"/>
        </w:numPr>
        <w:shd w:val="clear" w:color="auto" w:fill="FFFFFF"/>
        <w:ind w:firstLine="720"/>
        <w:jc w:val="both"/>
        <w:rPr>
          <w:rFonts w:ascii="Book Antiqua" w:hAnsi="Book Antiqua"/>
          <w:color w:val="000000" w:themeColor="text1"/>
          <w:lang w:val="sr-Cyrl-RS"/>
        </w:rPr>
      </w:pPr>
      <w:r w:rsidRPr="000D5FA5">
        <w:rPr>
          <w:rFonts w:ascii="Book Antiqua" w:hAnsi="Book Antiqua"/>
          <w:lang w:val="sr-Cyrl-RS"/>
        </w:rPr>
        <w:t xml:space="preserve">подношења </w:t>
      </w:r>
      <w:r w:rsidRPr="00A7364B">
        <w:rPr>
          <w:rFonts w:ascii="Book Antiqua" w:hAnsi="Book Antiqua"/>
          <w:color w:val="000000" w:themeColor="text1"/>
          <w:lang w:val="sr-Cyrl-RS"/>
        </w:rPr>
        <w:t xml:space="preserve">оставке </w:t>
      </w:r>
      <w:r w:rsidR="006153B0" w:rsidRPr="00A7364B">
        <w:rPr>
          <w:rFonts w:ascii="Book Antiqua" w:hAnsi="Book Antiqua"/>
          <w:color w:val="000000" w:themeColor="text1"/>
          <w:lang w:val="sr-Cyrl-RS"/>
        </w:rPr>
        <w:t>Парламенту</w:t>
      </w:r>
      <w:r w:rsidRPr="00A7364B">
        <w:rPr>
          <w:rFonts w:ascii="Book Antiqua" w:hAnsi="Book Antiqua"/>
          <w:color w:val="000000" w:themeColor="text1"/>
          <w:lang w:val="sr-Cyrl-RS"/>
        </w:rPr>
        <w:t>,</w:t>
      </w:r>
    </w:p>
    <w:p w14:paraId="16EF006E" w14:textId="44573B02" w:rsidR="006153B0" w:rsidRPr="00A7364B" w:rsidRDefault="00583CDC" w:rsidP="005F227F">
      <w:pPr>
        <w:pStyle w:val="NormalWeb"/>
        <w:numPr>
          <w:ilvl w:val="1"/>
          <w:numId w:val="13"/>
        </w:numPr>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 xml:space="preserve">разрешења од стране </w:t>
      </w:r>
      <w:r w:rsidR="006153B0" w:rsidRPr="00A7364B">
        <w:rPr>
          <w:rFonts w:ascii="Book Antiqua" w:hAnsi="Book Antiqua"/>
          <w:color w:val="000000" w:themeColor="text1"/>
          <w:lang w:val="sr-Cyrl-RS"/>
        </w:rPr>
        <w:t>Парламента</w:t>
      </w:r>
      <w:r w:rsidRPr="00A7364B">
        <w:rPr>
          <w:rFonts w:ascii="Book Antiqua" w:hAnsi="Book Antiqua"/>
          <w:color w:val="000000" w:themeColor="text1"/>
          <w:lang w:val="sr-Cyrl-RS"/>
        </w:rPr>
        <w:t xml:space="preserve">, </w:t>
      </w:r>
    </w:p>
    <w:p w14:paraId="437B013C" w14:textId="617F9C62" w:rsidR="00583CDC" w:rsidRPr="00A7364B" w:rsidRDefault="00583CDC" w:rsidP="005F227F">
      <w:pPr>
        <w:pStyle w:val="NormalWeb"/>
        <w:numPr>
          <w:ilvl w:val="1"/>
          <w:numId w:val="13"/>
        </w:numPr>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 xml:space="preserve">престанка статуса студента Биолошког факултета. </w:t>
      </w:r>
    </w:p>
    <w:p w14:paraId="60EB2D84" w14:textId="2A760F58" w:rsidR="00583CDC" w:rsidRPr="00A7364B" w:rsidRDefault="00583CDC" w:rsidP="005F227F">
      <w:pPr>
        <w:pStyle w:val="NormalWeb"/>
        <w:shd w:val="clear" w:color="auto" w:fill="FFFFFF"/>
        <w:jc w:val="center"/>
        <w:rPr>
          <w:rFonts w:ascii="Book Antiqua" w:hAnsi="Book Antiqua"/>
          <w:color w:val="000000" w:themeColor="text1"/>
          <w:lang w:val="sr-Cyrl-RS"/>
        </w:rPr>
      </w:pPr>
      <w:r w:rsidRPr="00A7364B">
        <w:rPr>
          <w:rFonts w:ascii="Book Antiqua" w:hAnsi="Book Antiqua"/>
          <w:b/>
          <w:bCs/>
          <w:color w:val="000000" w:themeColor="text1"/>
          <w:lang w:val="sr-Cyrl-RS"/>
        </w:rPr>
        <w:t>Члан 21.</w:t>
      </w:r>
    </w:p>
    <w:p w14:paraId="393E0F2C" w14:textId="7A36246D" w:rsidR="00583CDC" w:rsidRPr="000D5FA5" w:rsidRDefault="00583CDC" w:rsidP="005F227F">
      <w:pPr>
        <w:pStyle w:val="NormalWeb"/>
        <w:shd w:val="clear" w:color="auto" w:fill="FFFFFF"/>
        <w:ind w:firstLine="720"/>
        <w:jc w:val="both"/>
        <w:rPr>
          <w:rFonts w:ascii="Book Antiqua" w:hAnsi="Book Antiqua"/>
          <w:lang w:val="sr-Cyrl-RS"/>
        </w:rPr>
      </w:pPr>
      <w:r w:rsidRPr="00A7364B">
        <w:rPr>
          <w:rFonts w:ascii="Book Antiqua" w:hAnsi="Book Antiqua"/>
          <w:color w:val="000000" w:themeColor="text1"/>
          <w:lang w:val="sr-Cyrl-RS"/>
        </w:rPr>
        <w:t xml:space="preserve">Уколико дође до престанка статуса главног и одговорног уредника по било којем основу из претходног члана овог Правилника, </w:t>
      </w:r>
      <w:r w:rsidR="006153B0" w:rsidRPr="00A7364B">
        <w:rPr>
          <w:rFonts w:ascii="Book Antiqua" w:hAnsi="Book Antiqua"/>
          <w:color w:val="000000" w:themeColor="text1"/>
          <w:lang w:val="sr-Cyrl-RS"/>
        </w:rPr>
        <w:t>Парламент</w:t>
      </w:r>
      <w:r w:rsidRPr="00A7364B">
        <w:rPr>
          <w:rFonts w:ascii="Book Antiqua" w:hAnsi="Book Antiqua"/>
          <w:color w:val="000000" w:themeColor="text1"/>
          <w:lang w:val="sr-Cyrl-RS"/>
        </w:rPr>
        <w:t xml:space="preserve"> је дужан да именује новог главног и одговорног уредника у року од </w:t>
      </w:r>
      <w:r w:rsidR="006153B0" w:rsidRPr="00A7364B">
        <w:rPr>
          <w:rFonts w:ascii="Book Antiqua" w:hAnsi="Book Antiqua"/>
          <w:color w:val="000000" w:themeColor="text1"/>
          <w:lang w:val="sr-Cyrl-RS"/>
        </w:rPr>
        <w:t>15</w:t>
      </w:r>
      <w:r w:rsidRPr="00A7364B">
        <w:rPr>
          <w:rFonts w:ascii="Book Antiqua" w:hAnsi="Book Antiqua"/>
          <w:color w:val="000000" w:themeColor="text1"/>
          <w:lang w:val="sr-Cyrl-RS"/>
        </w:rPr>
        <w:t xml:space="preserve"> дана </w:t>
      </w:r>
      <w:r w:rsidRPr="000D5FA5">
        <w:rPr>
          <w:rFonts w:ascii="Book Antiqua" w:hAnsi="Book Antiqua"/>
          <w:lang w:val="sr-Cyrl-RS"/>
        </w:rPr>
        <w:t xml:space="preserve">од дана престанка статуса претходном главном и одговорном уреднику. До именовања новог главног и одговорног уредника, функције главног и одговорног уредника обављаће </w:t>
      </w:r>
      <w:r w:rsidR="006153B0" w:rsidRPr="000D5FA5">
        <w:rPr>
          <w:rFonts w:ascii="Book Antiqua" w:hAnsi="Book Antiqua"/>
          <w:lang w:val="sr-Cyrl-RS"/>
        </w:rPr>
        <w:t xml:space="preserve">остатак </w:t>
      </w:r>
      <w:r w:rsidRPr="000D5FA5">
        <w:rPr>
          <w:rFonts w:ascii="Book Antiqua" w:hAnsi="Book Antiqua"/>
          <w:lang w:val="sr-Cyrl-RS"/>
        </w:rPr>
        <w:t>Уредништв</w:t>
      </w:r>
      <w:r w:rsidR="006153B0" w:rsidRPr="000D5FA5">
        <w:rPr>
          <w:rFonts w:ascii="Book Antiqua" w:hAnsi="Book Antiqua"/>
          <w:lang w:val="sr-Cyrl-RS"/>
        </w:rPr>
        <w:t>а</w:t>
      </w:r>
      <w:r w:rsidRPr="000D5FA5">
        <w:rPr>
          <w:rFonts w:ascii="Book Antiqua" w:hAnsi="Book Antiqua"/>
          <w:lang w:val="sr-Cyrl-RS"/>
        </w:rPr>
        <w:t xml:space="preserve">. </w:t>
      </w:r>
    </w:p>
    <w:p w14:paraId="1CD8EC3E" w14:textId="0E376FEC"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22.</w:t>
      </w:r>
    </w:p>
    <w:p w14:paraId="166867BD" w14:textId="77777777" w:rsidR="006153B0"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Сталним члановима Редакције и Уредништва статус може престати у случају: </w:t>
      </w:r>
    </w:p>
    <w:p w14:paraId="18A41211" w14:textId="2FE027D1" w:rsidR="006153B0" w:rsidRPr="000D5FA5" w:rsidRDefault="00583CDC" w:rsidP="005F227F">
      <w:pPr>
        <w:pStyle w:val="NormalWeb"/>
        <w:numPr>
          <w:ilvl w:val="1"/>
          <w:numId w:val="15"/>
        </w:numPr>
        <w:shd w:val="clear" w:color="auto" w:fill="FFFFFF"/>
        <w:ind w:firstLine="720"/>
        <w:jc w:val="both"/>
        <w:rPr>
          <w:rFonts w:ascii="Book Antiqua" w:hAnsi="Book Antiqua"/>
          <w:lang w:val="sr-Cyrl-RS"/>
        </w:rPr>
      </w:pPr>
      <w:r w:rsidRPr="000D5FA5">
        <w:rPr>
          <w:rFonts w:ascii="Book Antiqua" w:hAnsi="Book Antiqua"/>
          <w:lang w:val="sr-Cyrl-RS"/>
        </w:rPr>
        <w:t xml:space="preserve">својевољног иступања из Редакције, односно Уредништва, </w:t>
      </w:r>
    </w:p>
    <w:p w14:paraId="7B8F6452" w14:textId="45643E30" w:rsidR="006153B0" w:rsidRPr="000D5FA5" w:rsidRDefault="00583CDC" w:rsidP="005F227F">
      <w:pPr>
        <w:pStyle w:val="NormalWeb"/>
        <w:numPr>
          <w:ilvl w:val="1"/>
          <w:numId w:val="15"/>
        </w:numPr>
        <w:shd w:val="clear" w:color="auto" w:fill="FFFFFF"/>
        <w:ind w:firstLine="720"/>
        <w:jc w:val="both"/>
        <w:rPr>
          <w:rFonts w:ascii="Book Antiqua" w:hAnsi="Book Antiqua"/>
          <w:lang w:val="sr-Cyrl-RS"/>
        </w:rPr>
      </w:pPr>
      <w:r w:rsidRPr="000D5FA5">
        <w:rPr>
          <w:rFonts w:ascii="Book Antiqua" w:hAnsi="Book Antiqua"/>
          <w:lang w:val="sr-Cyrl-RS"/>
        </w:rPr>
        <w:t>искључења из Редакције, одн</w:t>
      </w:r>
      <w:r w:rsidR="006153B0" w:rsidRPr="000D5FA5">
        <w:rPr>
          <w:rFonts w:ascii="Book Antiqua" w:hAnsi="Book Antiqua"/>
          <w:lang w:val="sr-Cyrl-RS"/>
        </w:rPr>
        <w:t>осн</w:t>
      </w:r>
      <w:r w:rsidRPr="000D5FA5">
        <w:rPr>
          <w:rFonts w:ascii="Book Antiqua" w:hAnsi="Book Antiqua"/>
          <w:lang w:val="sr-Cyrl-RS"/>
        </w:rPr>
        <w:t xml:space="preserve">о Уредништва, </w:t>
      </w:r>
    </w:p>
    <w:p w14:paraId="48EBD785" w14:textId="31B2994C" w:rsidR="00583CDC" w:rsidRPr="000D5FA5" w:rsidRDefault="00583CDC" w:rsidP="005F227F">
      <w:pPr>
        <w:pStyle w:val="NormalWeb"/>
        <w:numPr>
          <w:ilvl w:val="1"/>
          <w:numId w:val="15"/>
        </w:numPr>
        <w:shd w:val="clear" w:color="auto" w:fill="FFFFFF"/>
        <w:ind w:firstLine="720"/>
        <w:jc w:val="both"/>
        <w:rPr>
          <w:rFonts w:ascii="Book Antiqua" w:hAnsi="Book Antiqua"/>
          <w:lang w:val="sr-Cyrl-RS"/>
        </w:rPr>
      </w:pPr>
      <w:r w:rsidRPr="000D5FA5">
        <w:rPr>
          <w:rFonts w:ascii="Book Antiqua" w:hAnsi="Book Antiqua"/>
          <w:lang w:val="sr-Cyrl-RS"/>
        </w:rPr>
        <w:t xml:space="preserve">престанка статуса студента Биолошког факултета. </w:t>
      </w:r>
    </w:p>
    <w:p w14:paraId="1AB7F0B8" w14:textId="7FCD791D"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23.</w:t>
      </w:r>
    </w:p>
    <w:p w14:paraId="1D9A8FCC" w14:textId="77777777"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Уколико дође до престанка статуса члана Уредништва по било којем основу из претходног члана овог Правилника, Редакција је дужна да именује новог члана Уредништва на првом наредном састанку Редакције у односу на дан престанка статуса члана Уредништва. </w:t>
      </w:r>
    </w:p>
    <w:p w14:paraId="4D8B4D7D" w14:textId="4D766C51"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Уредништво се може састајати и одлучивати уколико услед престанка статуса недостаје један члан или два члана. Уколико већина од броја чланова Уредништва недостаје по основу </w:t>
      </w:r>
      <w:r w:rsidRPr="00A7364B">
        <w:rPr>
          <w:rFonts w:ascii="Book Antiqua" w:hAnsi="Book Antiqua"/>
          <w:color w:val="000000" w:themeColor="text1"/>
          <w:lang w:val="sr-Cyrl-RS"/>
        </w:rPr>
        <w:t xml:space="preserve">престанка статуса, главни и одговорни уредник је дужан да по хитном поступку у року од </w:t>
      </w:r>
      <w:r w:rsidR="00BB2465" w:rsidRPr="00A7364B">
        <w:rPr>
          <w:rFonts w:ascii="Book Antiqua" w:hAnsi="Book Antiqua"/>
          <w:color w:val="000000" w:themeColor="text1"/>
          <w:lang w:val="sr-Cyrl-RS"/>
        </w:rPr>
        <w:t>7</w:t>
      </w:r>
      <w:r w:rsidRPr="00A7364B">
        <w:rPr>
          <w:rFonts w:ascii="Book Antiqua" w:hAnsi="Book Antiqua"/>
          <w:color w:val="000000" w:themeColor="text1"/>
          <w:lang w:val="sr-Cyrl-RS"/>
        </w:rPr>
        <w:t xml:space="preserve"> дана </w:t>
      </w:r>
      <w:r w:rsidRPr="000D5FA5">
        <w:rPr>
          <w:rFonts w:ascii="Book Antiqua" w:hAnsi="Book Antiqua"/>
          <w:lang w:val="sr-Cyrl-RS"/>
        </w:rPr>
        <w:t xml:space="preserve">сазове и одржи </w:t>
      </w:r>
      <w:r w:rsidRPr="000D5FA5">
        <w:rPr>
          <w:rFonts w:ascii="Book Antiqua" w:hAnsi="Book Antiqua"/>
          <w:lang w:val="sr-Cyrl-RS"/>
        </w:rPr>
        <w:lastRenderedPageBreak/>
        <w:t xml:space="preserve">ванредни састанак Редакције, на којем ће бити решено питање недостајућих чланова Уредништва. Уколико дође до престанка статуса сталног члана Редакције по било којем основу из претходног члана овог Правилника, његово упражњено место попуниће ново лице, по основу првог наредног Конкурса за пријем у Редакцију. Редакција се у случају недостатка мање од половине од укупног броја сталних чланова актуелног састава Редакције може састајати и несметано радити, осим уколико није другачије дефинисано овим Правилником. </w:t>
      </w:r>
    </w:p>
    <w:p w14:paraId="7428A014" w14:textId="08AC3936"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24.</w:t>
      </w:r>
    </w:p>
    <w:p w14:paraId="55922024" w14:textId="7FF36EE4"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Спољни сарадници су лица која објављују ауторске садржаје у Часопису, а нису стални чланови Редакције нпр. представници студентских организација и тела, као и других субјеката с којима Часопис сарађује, бивши чланови Редакције и друга лица која се баве специфичним делатностима и темама од значаја за студенте Биолошког факултета. </w:t>
      </w:r>
    </w:p>
    <w:p w14:paraId="61E7EF1A" w14:textId="521B80D7"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25.</w:t>
      </w:r>
    </w:p>
    <w:p w14:paraId="19CC931C" w14:textId="77777777"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Спољни сарадници ангажовани су по одлуци Уредништва, у складу са текућим потребама и околностима. </w:t>
      </w:r>
    </w:p>
    <w:p w14:paraId="58346AC5" w14:textId="042AA91A"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26.</w:t>
      </w:r>
    </w:p>
    <w:p w14:paraId="6DF0D9FC" w14:textId="77777777"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Лектори су стручна лица која се баве лектуром и коректуром готових садржаја у склопу припрема за објављивање наредног издања Часописа. </w:t>
      </w:r>
    </w:p>
    <w:p w14:paraId="4BE79142" w14:textId="73A5FA9F"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27.</w:t>
      </w:r>
    </w:p>
    <w:p w14:paraId="0DBC5C6F" w14:textId="77777777"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Лектор је перманентно ангажован, по одлуци Уредништва. </w:t>
      </w:r>
    </w:p>
    <w:p w14:paraId="0E32BE6E" w14:textId="418C9E19"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28.</w:t>
      </w:r>
    </w:p>
    <w:p w14:paraId="4BC04CF7" w14:textId="77777777"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Сви састанци који су неопходни за функционисање Часописа и блога Часописа се могу одржавати и </w:t>
      </w:r>
      <w:proofErr w:type="spellStart"/>
      <w:r w:rsidRPr="000D5FA5">
        <w:rPr>
          <w:rFonts w:ascii="Book Antiqua" w:hAnsi="Book Antiqua"/>
          <w:lang w:val="sr-Cyrl-RS"/>
        </w:rPr>
        <w:t>онлајн</w:t>
      </w:r>
      <w:proofErr w:type="spellEnd"/>
      <w:r w:rsidRPr="000D5FA5">
        <w:rPr>
          <w:rFonts w:ascii="Book Antiqua" w:hAnsi="Book Antiqua"/>
          <w:lang w:val="sr-Cyrl-RS"/>
        </w:rPr>
        <w:t xml:space="preserve"> уколико је то потребно. </w:t>
      </w:r>
    </w:p>
    <w:p w14:paraId="2B5572C1" w14:textId="4A99F422"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29.</w:t>
      </w:r>
    </w:p>
    <w:p w14:paraId="5D6B317B" w14:textId="128F1665" w:rsidR="00583CDC" w:rsidRPr="00A7364B" w:rsidRDefault="00583CDC" w:rsidP="005F227F">
      <w:pPr>
        <w:pStyle w:val="NormalWeb"/>
        <w:shd w:val="clear" w:color="auto" w:fill="FFFFFF"/>
        <w:ind w:firstLine="720"/>
        <w:jc w:val="both"/>
        <w:rPr>
          <w:rFonts w:ascii="Book Antiqua" w:hAnsi="Book Antiqua"/>
          <w:color w:val="000000" w:themeColor="text1"/>
          <w:lang w:val="sr-Cyrl-RS"/>
        </w:rPr>
      </w:pPr>
      <w:r w:rsidRPr="000D5FA5">
        <w:rPr>
          <w:rFonts w:ascii="Book Antiqua" w:hAnsi="Book Antiqua"/>
          <w:lang w:val="sr-Cyrl-RS"/>
        </w:rPr>
        <w:t xml:space="preserve">Све особе које су на редовној бази укључене у рад Часописа имају право на </w:t>
      </w:r>
      <w:r w:rsidRPr="00A7364B">
        <w:rPr>
          <w:rFonts w:ascii="Book Antiqua" w:hAnsi="Book Antiqua"/>
          <w:color w:val="000000" w:themeColor="text1"/>
          <w:lang w:val="sr-Cyrl-RS"/>
        </w:rPr>
        <w:t xml:space="preserve">остваривање </w:t>
      </w:r>
      <w:r w:rsidR="00BB2465" w:rsidRPr="00A7364B">
        <w:rPr>
          <w:rFonts w:ascii="Book Antiqua" w:hAnsi="Book Antiqua"/>
          <w:color w:val="000000" w:themeColor="text1"/>
          <w:lang w:val="sr-Cyrl-RS"/>
        </w:rPr>
        <w:t>ваннаставних</w:t>
      </w:r>
      <w:r w:rsidRPr="00A7364B">
        <w:rPr>
          <w:rFonts w:ascii="Book Antiqua" w:hAnsi="Book Antiqua"/>
          <w:color w:val="000000" w:themeColor="text1"/>
          <w:lang w:val="sr-Cyrl-RS"/>
        </w:rPr>
        <w:t xml:space="preserve"> ЕСПБ</w:t>
      </w:r>
      <w:r w:rsidR="00BB2465" w:rsidRPr="00A7364B">
        <w:rPr>
          <w:rFonts w:ascii="Book Antiqua" w:hAnsi="Book Antiqua"/>
          <w:color w:val="000000" w:themeColor="text1"/>
          <w:lang w:val="sr-Cyrl-RS"/>
        </w:rPr>
        <w:t xml:space="preserve"> кредита</w:t>
      </w:r>
      <w:r w:rsidRPr="00A7364B">
        <w:rPr>
          <w:rFonts w:ascii="Book Antiqua" w:hAnsi="Book Antiqua"/>
          <w:color w:val="000000" w:themeColor="text1"/>
          <w:lang w:val="sr-Cyrl-RS"/>
        </w:rPr>
        <w:t xml:space="preserve">. Услови за остваривање овог права ближе су дефинисани </w:t>
      </w:r>
      <w:r w:rsidR="00BB2465" w:rsidRPr="00A7364B">
        <w:rPr>
          <w:rFonts w:ascii="Book Antiqua" w:hAnsi="Book Antiqua"/>
          <w:color w:val="000000" w:themeColor="text1"/>
          <w:lang w:val="sr-Cyrl-RS"/>
        </w:rPr>
        <w:t>Правилником о вредновању ваннаставних активности Биолошког факултета</w:t>
      </w:r>
      <w:r w:rsidRPr="00A7364B">
        <w:rPr>
          <w:rFonts w:ascii="Book Antiqua" w:hAnsi="Book Antiqua"/>
          <w:color w:val="000000" w:themeColor="text1"/>
          <w:lang w:val="sr-Cyrl-RS"/>
        </w:rPr>
        <w:t xml:space="preserve">. </w:t>
      </w:r>
    </w:p>
    <w:p w14:paraId="51982675" w14:textId="0F378808"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30.</w:t>
      </w:r>
    </w:p>
    <w:p w14:paraId="1CCF5BA8" w14:textId="59FBEB76" w:rsidR="005F227F"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Стварање и селекција медијских садржаја за сврхе Часописа резултат је скупа активности дефинисаних овим Правилником. Креирање, прикупљање, </w:t>
      </w:r>
      <w:r w:rsidRPr="000D5FA5">
        <w:rPr>
          <w:rFonts w:ascii="Book Antiqua" w:hAnsi="Book Antiqua"/>
          <w:lang w:val="sr-Cyrl-RS"/>
        </w:rPr>
        <w:lastRenderedPageBreak/>
        <w:t xml:space="preserve">одабир и, по потреби, корекције свих садржаја из првог става овог члана врше се на основу критеријума усаглашених на редовним састанцима Редакције. </w:t>
      </w:r>
    </w:p>
    <w:p w14:paraId="3519BE51" w14:textId="606A5FEA"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31.</w:t>
      </w:r>
    </w:p>
    <w:p w14:paraId="37A6F0AF" w14:textId="77777777"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Активности из првог става претходног члана овог Правилника обављају се у складу са овим Правилником, релевантним законским и другим актима, као и начелним професионалним </w:t>
      </w:r>
      <w:proofErr w:type="spellStart"/>
      <w:r w:rsidRPr="000D5FA5">
        <w:rPr>
          <w:rFonts w:ascii="Book Antiqua" w:hAnsi="Book Antiqua"/>
          <w:lang w:val="sr-Cyrl-RS"/>
        </w:rPr>
        <w:t>кодеском</w:t>
      </w:r>
      <w:proofErr w:type="spellEnd"/>
      <w:r w:rsidRPr="000D5FA5">
        <w:rPr>
          <w:rFonts w:ascii="Book Antiqua" w:hAnsi="Book Antiqua"/>
          <w:lang w:val="sr-Cyrl-RS"/>
        </w:rPr>
        <w:t xml:space="preserve"> новинарства. </w:t>
      </w:r>
    </w:p>
    <w:p w14:paraId="1A6C3973" w14:textId="6BEE7902"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32.</w:t>
      </w:r>
    </w:p>
    <w:p w14:paraId="44E4BC61" w14:textId="14F160F7"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Часопис представља једино релевантно и званично студентско гласило на Факултету и као такав тежи поузданости и квалитету садржаја. Примарна сврха рада Часописа је </w:t>
      </w:r>
      <w:proofErr w:type="spellStart"/>
      <w:r w:rsidRPr="000D5FA5">
        <w:rPr>
          <w:rFonts w:ascii="Book Antiqua" w:hAnsi="Book Antiqua"/>
          <w:lang w:val="sr-Cyrl-RS"/>
        </w:rPr>
        <w:t>инфомрисање</w:t>
      </w:r>
      <w:proofErr w:type="spellEnd"/>
      <w:r w:rsidRPr="000D5FA5">
        <w:rPr>
          <w:rFonts w:ascii="Book Antiqua" w:hAnsi="Book Antiqua"/>
          <w:lang w:val="sr-Cyrl-RS"/>
        </w:rPr>
        <w:t xml:space="preserve"> студената Биолошког факултета о питањима и на теме од интерног, али и ширег значаја. </w:t>
      </w:r>
    </w:p>
    <w:p w14:paraId="161BB9A5" w14:textId="36A53C3C"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33.</w:t>
      </w:r>
    </w:p>
    <w:p w14:paraId="40ADB1B4" w14:textId="77777777"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Блог Часописа садржи текстове у краћој форми који поред примерне сврхе рада Часописа (члан 30.) имају сврху у промовисању биологије и популаризације науке. </w:t>
      </w:r>
    </w:p>
    <w:p w14:paraId="62871A29" w14:textId="7C04A308"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34.</w:t>
      </w:r>
    </w:p>
    <w:p w14:paraId="74037394" w14:textId="20434129" w:rsidR="00583CDC" w:rsidRPr="000D5FA5"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Уредништво је независно у уређивачкој политици. </w:t>
      </w:r>
    </w:p>
    <w:p w14:paraId="4375E90E" w14:textId="58EF76EC"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35.</w:t>
      </w:r>
    </w:p>
    <w:p w14:paraId="1D7A9455" w14:textId="37C8018E" w:rsidR="00BB2465" w:rsidRPr="000D5FA5" w:rsidRDefault="00583CDC" w:rsidP="005F227F">
      <w:pPr>
        <w:pStyle w:val="NormalWeb"/>
        <w:shd w:val="clear" w:color="auto" w:fill="FFFFFF"/>
        <w:ind w:firstLine="720"/>
        <w:jc w:val="both"/>
        <w:rPr>
          <w:rFonts w:ascii="Book Antiqua" w:hAnsi="Book Antiqua"/>
          <w:color w:val="FF0000"/>
          <w:lang w:val="sr-Cyrl-RS"/>
        </w:rPr>
      </w:pPr>
      <w:r w:rsidRPr="000D5FA5">
        <w:rPr>
          <w:rFonts w:ascii="Book Antiqua" w:hAnsi="Book Antiqua"/>
          <w:lang w:val="sr-Cyrl-RS"/>
        </w:rPr>
        <w:t xml:space="preserve">Интелектуалну својину Часописа, односно аутора или групе аутора који објављују чланке и друге садржаје у Часопису чине: текст, графика, лого, као и друга идејна </w:t>
      </w:r>
      <w:r w:rsidRPr="00A7364B">
        <w:rPr>
          <w:rFonts w:ascii="Book Antiqua" w:hAnsi="Book Antiqua"/>
          <w:color w:val="000000" w:themeColor="text1"/>
          <w:lang w:val="sr-Cyrl-RS"/>
        </w:rPr>
        <w:t xml:space="preserve">решења и елементи визуалног и суштинског идентитета Часописа. Забрањено је свако неовлашћено коришћење садржаја Часописа. </w:t>
      </w:r>
      <w:r w:rsidR="0036599E" w:rsidRPr="00A7364B">
        <w:rPr>
          <w:rFonts w:ascii="Book Antiqua" w:hAnsi="Book Antiqua"/>
          <w:color w:val="000000" w:themeColor="text1"/>
          <w:lang w:val="sr-Cyrl-RS"/>
        </w:rPr>
        <w:t>П</w:t>
      </w:r>
      <w:r w:rsidR="00BB2465" w:rsidRPr="00A7364B">
        <w:rPr>
          <w:rFonts w:ascii="Book Antiqua" w:hAnsi="Book Antiqua"/>
          <w:color w:val="000000" w:themeColor="text1"/>
          <w:lang w:val="sr-Cyrl-RS"/>
        </w:rPr>
        <w:t>арламент се стара да с</w:t>
      </w:r>
      <w:r w:rsidR="0036599E" w:rsidRPr="00A7364B">
        <w:rPr>
          <w:rFonts w:ascii="Book Antiqua" w:hAnsi="Book Antiqua"/>
          <w:color w:val="000000" w:themeColor="text1"/>
          <w:lang w:val="sr-Cyrl-RS"/>
        </w:rPr>
        <w:t>е</w:t>
      </w:r>
      <w:r w:rsidR="00BB2465" w:rsidRPr="00A7364B">
        <w:rPr>
          <w:rFonts w:ascii="Book Antiqua" w:hAnsi="Book Antiqua"/>
          <w:color w:val="000000" w:themeColor="text1"/>
          <w:lang w:val="sr-Cyrl-RS"/>
        </w:rPr>
        <w:t xml:space="preserve"> обележја </w:t>
      </w:r>
      <w:r w:rsidR="0036599E" w:rsidRPr="00A7364B">
        <w:rPr>
          <w:rFonts w:ascii="Book Antiqua" w:hAnsi="Book Antiqua"/>
          <w:color w:val="000000" w:themeColor="text1"/>
          <w:lang w:val="sr-Cyrl-RS"/>
        </w:rPr>
        <w:t>Часописа, Центар за научно-истраживачки рад Биолошког факултета и Парламента користе на предвиђен начин у свим електронским и штампаним издањима Часописа</w:t>
      </w:r>
      <w:r w:rsidR="00BB2465" w:rsidRPr="00A7364B">
        <w:rPr>
          <w:rFonts w:ascii="Book Antiqua" w:hAnsi="Book Antiqua"/>
          <w:color w:val="000000" w:themeColor="text1"/>
          <w:lang w:val="sr-Cyrl-RS"/>
        </w:rPr>
        <w:t>.</w:t>
      </w:r>
    </w:p>
    <w:p w14:paraId="029936FB" w14:textId="75B20FE0"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36.</w:t>
      </w:r>
    </w:p>
    <w:p w14:paraId="4ADEF434" w14:textId="1830CE3C" w:rsidR="005F227F" w:rsidRDefault="00583CDC" w:rsidP="005F227F">
      <w:pPr>
        <w:pStyle w:val="NormalWeb"/>
        <w:shd w:val="clear" w:color="auto" w:fill="FFFFFF"/>
        <w:ind w:firstLine="720"/>
        <w:jc w:val="both"/>
        <w:rPr>
          <w:rFonts w:ascii="Book Antiqua" w:hAnsi="Book Antiqua"/>
          <w:color w:val="FF0000"/>
          <w:lang w:val="sr-Cyrl-RS"/>
        </w:rPr>
      </w:pPr>
      <w:r w:rsidRPr="000D5FA5">
        <w:rPr>
          <w:rFonts w:ascii="Book Antiqua" w:hAnsi="Book Antiqua"/>
          <w:lang w:val="sr-Cyrl-RS"/>
        </w:rPr>
        <w:t xml:space="preserve">Било која информација или садржај који је изражен или учињен доступним од стране </w:t>
      </w:r>
      <w:r w:rsidR="00636A5F">
        <w:rPr>
          <w:rFonts w:ascii="Book Antiqua" w:hAnsi="Book Antiqua"/>
          <w:lang w:val="sr-Cyrl-RS"/>
        </w:rPr>
        <w:t>аутора</w:t>
      </w:r>
      <w:r w:rsidRPr="000D5FA5">
        <w:rPr>
          <w:rFonts w:ascii="Book Antiqua" w:hAnsi="Book Antiqua"/>
          <w:lang w:val="sr-Cyrl-RS"/>
        </w:rPr>
        <w:t xml:space="preserve">, а посредством Часописа, припадају </w:t>
      </w:r>
      <w:proofErr w:type="spellStart"/>
      <w:r w:rsidR="00636A5F">
        <w:rPr>
          <w:rFonts w:ascii="Book Antiqua" w:hAnsi="Book Antiqua"/>
          <w:lang w:val="sr-Cyrl-RS"/>
        </w:rPr>
        <w:t>искуључиво</w:t>
      </w:r>
      <w:proofErr w:type="spellEnd"/>
      <w:r w:rsidR="00636A5F">
        <w:rPr>
          <w:rFonts w:ascii="Book Antiqua" w:hAnsi="Book Antiqua"/>
          <w:lang w:val="sr-Cyrl-RS"/>
        </w:rPr>
        <w:t xml:space="preserve"> наведеним</w:t>
      </w:r>
      <w:r w:rsidRPr="000D5FA5">
        <w:rPr>
          <w:rFonts w:ascii="Book Antiqua" w:hAnsi="Book Antiqua"/>
          <w:lang w:val="sr-Cyrl-RS"/>
        </w:rPr>
        <w:t xml:space="preserve"> ауторима, а не Часопис</w:t>
      </w:r>
      <w:r w:rsidR="00636A5F">
        <w:rPr>
          <w:rFonts w:ascii="Book Antiqua" w:hAnsi="Book Antiqua"/>
          <w:lang w:val="sr-Cyrl-RS"/>
        </w:rPr>
        <w:t>у, Парламенту или Факултету</w:t>
      </w:r>
      <w:r w:rsidRPr="000D5FA5">
        <w:rPr>
          <w:rFonts w:ascii="Book Antiqua" w:hAnsi="Book Antiqua"/>
          <w:lang w:val="sr-Cyrl-RS"/>
        </w:rPr>
        <w:t xml:space="preserve">. </w:t>
      </w:r>
    </w:p>
    <w:p w14:paraId="3ED3D75F" w14:textId="4B1755DF" w:rsidR="00583CDC" w:rsidRPr="005F227F" w:rsidRDefault="005F227F" w:rsidP="005F227F">
      <w:pPr>
        <w:rPr>
          <w:rFonts w:ascii="Book Antiqua" w:eastAsia="Times New Roman" w:hAnsi="Book Antiqua" w:cs="Times New Roman"/>
          <w:color w:val="FF0000"/>
          <w:lang w:val="sr-Cyrl-RS" w:eastAsia="en-GB"/>
        </w:rPr>
      </w:pPr>
      <w:r>
        <w:rPr>
          <w:rFonts w:ascii="Book Antiqua" w:hAnsi="Book Antiqua"/>
          <w:color w:val="FF0000"/>
          <w:lang w:val="sr-Cyrl-RS"/>
        </w:rPr>
        <w:br w:type="page"/>
      </w:r>
    </w:p>
    <w:p w14:paraId="664B517F" w14:textId="4B1803E7"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lastRenderedPageBreak/>
        <w:t>Члан 37.</w:t>
      </w:r>
    </w:p>
    <w:p w14:paraId="02B8F37B" w14:textId="0C6170CE" w:rsidR="00006CCA" w:rsidRPr="003C2738" w:rsidRDefault="00583CDC" w:rsidP="005F227F">
      <w:pPr>
        <w:pStyle w:val="NormalWeb"/>
        <w:shd w:val="clear" w:color="auto" w:fill="FFFFFF"/>
        <w:ind w:firstLine="720"/>
        <w:jc w:val="both"/>
        <w:rPr>
          <w:rFonts w:ascii="Book Antiqua" w:hAnsi="Book Antiqua"/>
          <w:lang w:val="sr-Cyrl-RS"/>
        </w:rPr>
      </w:pPr>
      <w:r w:rsidRPr="000D5FA5">
        <w:rPr>
          <w:rFonts w:ascii="Book Antiqua" w:hAnsi="Book Antiqua"/>
          <w:lang w:val="sr-Cyrl-RS"/>
        </w:rPr>
        <w:t xml:space="preserve">Часопис функционише на непрофитној бази. Часопис у целини </w:t>
      </w:r>
      <w:proofErr w:type="spellStart"/>
      <w:r w:rsidRPr="000D5FA5">
        <w:rPr>
          <w:rFonts w:ascii="Book Antiqua" w:hAnsi="Book Antiqua"/>
          <w:lang w:val="sr-Cyrl-RS"/>
        </w:rPr>
        <w:t>допступан</w:t>
      </w:r>
      <w:proofErr w:type="spellEnd"/>
      <w:r w:rsidRPr="000D5FA5">
        <w:rPr>
          <w:rFonts w:ascii="Book Antiqua" w:hAnsi="Book Antiqua"/>
          <w:lang w:val="sr-Cyrl-RS"/>
        </w:rPr>
        <w:t xml:space="preserve"> је јавно и то као потпуно бесплатна публикација. Часопис нема одговорност за индиректну, случајну, казнену или консеквентну штету и не признаје никакву надокнаду штете коју би корисници Часописа потенцијално могли имати услед самих садржаја Часописа. </w:t>
      </w:r>
    </w:p>
    <w:p w14:paraId="0FC89435" w14:textId="203E656E"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38.</w:t>
      </w:r>
    </w:p>
    <w:p w14:paraId="3A8C1987" w14:textId="77777777" w:rsidR="002A7880" w:rsidRPr="00A7364B" w:rsidRDefault="00583CDC" w:rsidP="005F227F">
      <w:pPr>
        <w:pStyle w:val="NormalWeb"/>
        <w:shd w:val="clear" w:color="auto" w:fill="FFFFFF"/>
        <w:ind w:firstLine="720"/>
        <w:jc w:val="both"/>
        <w:rPr>
          <w:rFonts w:ascii="Book Antiqua" w:hAnsi="Book Antiqua"/>
          <w:color w:val="000000" w:themeColor="text1"/>
          <w:lang w:val="sr-Cyrl-RS"/>
        </w:rPr>
      </w:pPr>
      <w:r w:rsidRPr="000D5FA5">
        <w:rPr>
          <w:rFonts w:ascii="Book Antiqua" w:hAnsi="Book Antiqua"/>
          <w:lang w:val="sr-Cyrl-RS"/>
        </w:rPr>
        <w:t xml:space="preserve">Часопис може располагати </w:t>
      </w:r>
      <w:r w:rsidRPr="00A7364B">
        <w:rPr>
          <w:rFonts w:ascii="Book Antiqua" w:hAnsi="Book Antiqua"/>
          <w:color w:val="000000" w:themeColor="text1"/>
          <w:lang w:val="sr-Cyrl-RS"/>
        </w:rPr>
        <w:t xml:space="preserve">материјалним средствима која су му као покретна имовина дата на коришћење, од стране и по одлуци </w:t>
      </w:r>
      <w:r w:rsidR="002A7880" w:rsidRPr="00A7364B">
        <w:rPr>
          <w:rFonts w:ascii="Book Antiqua" w:hAnsi="Book Antiqua"/>
          <w:color w:val="000000" w:themeColor="text1"/>
          <w:lang w:val="sr-Cyrl-RS"/>
        </w:rPr>
        <w:t>Парламента</w:t>
      </w:r>
      <w:r w:rsidRPr="00A7364B">
        <w:rPr>
          <w:rFonts w:ascii="Book Antiqua" w:hAnsi="Book Antiqua"/>
          <w:color w:val="000000" w:themeColor="text1"/>
          <w:lang w:val="sr-Cyrl-RS"/>
        </w:rPr>
        <w:t xml:space="preserve">. </w:t>
      </w:r>
    </w:p>
    <w:p w14:paraId="6B6642DE" w14:textId="77777777" w:rsidR="002A7880" w:rsidRPr="00A7364B" w:rsidRDefault="00583CDC" w:rsidP="005F227F">
      <w:pPr>
        <w:pStyle w:val="NormalWeb"/>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 xml:space="preserve">Часопис се може финансирати: </w:t>
      </w:r>
    </w:p>
    <w:p w14:paraId="735373B1" w14:textId="2089CC4D" w:rsidR="002A7880" w:rsidRPr="00A7364B" w:rsidRDefault="00583CDC" w:rsidP="005F227F">
      <w:pPr>
        <w:pStyle w:val="NormalWeb"/>
        <w:numPr>
          <w:ilvl w:val="0"/>
          <w:numId w:val="7"/>
        </w:numPr>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 xml:space="preserve">средствима </w:t>
      </w:r>
      <w:r w:rsidR="002A7880" w:rsidRPr="00A7364B">
        <w:rPr>
          <w:rFonts w:ascii="Book Antiqua" w:hAnsi="Book Antiqua"/>
          <w:color w:val="000000" w:themeColor="text1"/>
          <w:lang w:val="sr-Cyrl-RS"/>
        </w:rPr>
        <w:t>Парламента</w:t>
      </w:r>
      <w:r w:rsidR="0076753E" w:rsidRPr="00A7364B">
        <w:rPr>
          <w:rFonts w:ascii="Book Antiqua" w:hAnsi="Book Antiqua"/>
          <w:color w:val="000000" w:themeColor="text1"/>
          <w:lang w:val="sr-Cyrl-RS"/>
        </w:rPr>
        <w:t>;</w:t>
      </w:r>
      <w:r w:rsidRPr="00A7364B">
        <w:rPr>
          <w:rFonts w:ascii="Book Antiqua" w:hAnsi="Book Antiqua"/>
          <w:color w:val="000000" w:themeColor="text1"/>
          <w:lang w:val="sr-Cyrl-RS"/>
        </w:rPr>
        <w:t xml:space="preserve"> </w:t>
      </w:r>
    </w:p>
    <w:p w14:paraId="4C44DA2E" w14:textId="33946445" w:rsidR="002A7880" w:rsidRPr="00A7364B" w:rsidRDefault="00583CDC" w:rsidP="005F227F">
      <w:pPr>
        <w:pStyle w:val="NormalWeb"/>
        <w:numPr>
          <w:ilvl w:val="0"/>
          <w:numId w:val="7"/>
        </w:numPr>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донацијама (искључиво посредно</w:t>
      </w:r>
      <w:r w:rsidR="0076753E" w:rsidRPr="00A7364B">
        <w:rPr>
          <w:rFonts w:ascii="Book Antiqua" w:hAnsi="Book Antiqua"/>
          <w:color w:val="000000" w:themeColor="text1"/>
          <w:lang w:val="sr-Cyrl-RS"/>
        </w:rPr>
        <w:t xml:space="preserve"> преко Факултета као правног ентитета чији је Парламент интегрални део</w:t>
      </w:r>
      <w:r w:rsidRPr="00A7364B">
        <w:rPr>
          <w:rFonts w:ascii="Book Antiqua" w:hAnsi="Book Antiqua"/>
          <w:color w:val="000000" w:themeColor="text1"/>
          <w:lang w:val="sr-Cyrl-RS"/>
        </w:rPr>
        <w:t>)</w:t>
      </w:r>
      <w:r w:rsidR="0076753E" w:rsidRPr="00A7364B">
        <w:rPr>
          <w:rFonts w:ascii="Book Antiqua" w:hAnsi="Book Antiqua"/>
          <w:color w:val="000000" w:themeColor="text1"/>
          <w:lang w:val="sr-Cyrl-RS"/>
        </w:rPr>
        <w:t>;</w:t>
      </w:r>
    </w:p>
    <w:p w14:paraId="1CEA637D" w14:textId="466854B4" w:rsidR="00583CDC" w:rsidRPr="00A7364B" w:rsidRDefault="00583CDC" w:rsidP="005F227F">
      <w:pPr>
        <w:pStyle w:val="NormalWeb"/>
        <w:numPr>
          <w:ilvl w:val="0"/>
          <w:numId w:val="7"/>
        </w:numPr>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 xml:space="preserve">на друге законске начине. </w:t>
      </w:r>
    </w:p>
    <w:p w14:paraId="66F768A8" w14:textId="07B8896C" w:rsidR="00583CDC" w:rsidRPr="000D5FA5" w:rsidRDefault="00583CDC" w:rsidP="005F227F">
      <w:pPr>
        <w:pStyle w:val="NormalWeb"/>
        <w:shd w:val="clear" w:color="auto" w:fill="FFFFFF"/>
        <w:jc w:val="center"/>
        <w:rPr>
          <w:rFonts w:ascii="Book Antiqua" w:hAnsi="Book Antiqua"/>
          <w:lang w:val="sr-Cyrl-RS"/>
        </w:rPr>
      </w:pPr>
      <w:r w:rsidRPr="000D5FA5">
        <w:rPr>
          <w:rFonts w:ascii="Book Antiqua" w:hAnsi="Book Antiqua"/>
          <w:b/>
          <w:bCs/>
          <w:lang w:val="sr-Cyrl-RS"/>
        </w:rPr>
        <w:t>Члан 39.</w:t>
      </w:r>
    </w:p>
    <w:p w14:paraId="3C76E25A" w14:textId="5F17C3F7" w:rsidR="00583CDC" w:rsidRPr="00A7364B" w:rsidRDefault="002A7880" w:rsidP="005F227F">
      <w:pPr>
        <w:pStyle w:val="NormalWeb"/>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Парламент</w:t>
      </w:r>
      <w:r w:rsidR="00583CDC" w:rsidRPr="00A7364B">
        <w:rPr>
          <w:rFonts w:ascii="Book Antiqua" w:hAnsi="Book Antiqua"/>
          <w:color w:val="000000" w:themeColor="text1"/>
          <w:lang w:val="sr-Cyrl-RS"/>
        </w:rPr>
        <w:t xml:space="preserve"> има право да активно и пасивно врши надзор над радом Часописа. Активни надзор из првог става овог члана остварује се искључиво по потреби, и то формирањем </w:t>
      </w:r>
      <w:proofErr w:type="spellStart"/>
      <w:r w:rsidR="00583CDC" w:rsidRPr="00A7364B">
        <w:rPr>
          <w:rFonts w:ascii="Book Antiqua" w:hAnsi="Book Antiqua"/>
          <w:color w:val="000000" w:themeColor="text1"/>
          <w:lang w:val="sr-Cyrl-RS"/>
        </w:rPr>
        <w:t>ad</w:t>
      </w:r>
      <w:proofErr w:type="spellEnd"/>
      <w:r w:rsidR="00583CDC" w:rsidRPr="00A7364B">
        <w:rPr>
          <w:rFonts w:ascii="Book Antiqua" w:hAnsi="Book Antiqua"/>
          <w:color w:val="000000" w:themeColor="text1"/>
          <w:lang w:val="sr-Cyrl-RS"/>
        </w:rPr>
        <w:t xml:space="preserve"> </w:t>
      </w:r>
      <w:proofErr w:type="spellStart"/>
      <w:r w:rsidR="00583CDC" w:rsidRPr="00A7364B">
        <w:rPr>
          <w:rFonts w:ascii="Book Antiqua" w:hAnsi="Book Antiqua"/>
          <w:color w:val="000000" w:themeColor="text1"/>
          <w:lang w:val="sr-Cyrl-RS"/>
        </w:rPr>
        <w:t>hoc</w:t>
      </w:r>
      <w:proofErr w:type="spellEnd"/>
      <w:r w:rsidR="00583CDC" w:rsidRPr="00A7364B">
        <w:rPr>
          <w:rFonts w:ascii="Book Antiqua" w:hAnsi="Book Antiqua"/>
          <w:color w:val="000000" w:themeColor="text1"/>
          <w:lang w:val="sr-Cyrl-RS"/>
        </w:rPr>
        <w:t xml:space="preserve"> комисије, на начин и под условима ближе дефинисаним актима </w:t>
      </w:r>
      <w:r w:rsidRPr="00A7364B">
        <w:rPr>
          <w:rFonts w:ascii="Book Antiqua" w:hAnsi="Book Antiqua"/>
          <w:color w:val="000000" w:themeColor="text1"/>
          <w:lang w:val="sr-Cyrl-RS"/>
        </w:rPr>
        <w:t>Парламента</w:t>
      </w:r>
      <w:r w:rsidR="00583CDC" w:rsidRPr="00A7364B">
        <w:rPr>
          <w:rFonts w:ascii="Book Antiqua" w:hAnsi="Book Antiqua"/>
          <w:color w:val="000000" w:themeColor="text1"/>
          <w:lang w:val="sr-Cyrl-RS"/>
        </w:rPr>
        <w:t xml:space="preserve">. Пасивни надзор из првог става овог члана остварује се тако што главни и одговорни уредник на годишњем нивоу подноси извештај о раду </w:t>
      </w:r>
      <w:r w:rsidRPr="00A7364B">
        <w:rPr>
          <w:rFonts w:ascii="Book Antiqua" w:hAnsi="Book Antiqua"/>
          <w:color w:val="000000" w:themeColor="text1"/>
          <w:lang w:val="sr-Cyrl-RS"/>
        </w:rPr>
        <w:t>Парламенту</w:t>
      </w:r>
      <w:r w:rsidR="00583CDC" w:rsidRPr="00A7364B">
        <w:rPr>
          <w:rFonts w:ascii="Book Antiqua" w:hAnsi="Book Antiqua"/>
          <w:color w:val="000000" w:themeColor="text1"/>
          <w:lang w:val="sr-Cyrl-RS"/>
        </w:rPr>
        <w:t xml:space="preserve">, у складу са овим Правилником, чија се ревизија врши на начин и под условима ближе дефинисаним актима </w:t>
      </w:r>
      <w:r w:rsidRPr="00A7364B">
        <w:rPr>
          <w:rFonts w:ascii="Book Antiqua" w:hAnsi="Book Antiqua"/>
          <w:color w:val="000000" w:themeColor="text1"/>
          <w:lang w:val="sr-Cyrl-RS"/>
        </w:rPr>
        <w:t>Парламента</w:t>
      </w:r>
      <w:r w:rsidR="00583CDC" w:rsidRPr="00A7364B">
        <w:rPr>
          <w:rFonts w:ascii="Book Antiqua" w:hAnsi="Book Antiqua"/>
          <w:color w:val="000000" w:themeColor="text1"/>
          <w:lang w:val="sr-Cyrl-RS"/>
        </w:rPr>
        <w:t xml:space="preserve">. </w:t>
      </w:r>
    </w:p>
    <w:p w14:paraId="37D6710F" w14:textId="5ACE7EA2" w:rsidR="00583CDC" w:rsidRPr="00A7364B" w:rsidRDefault="00583CDC" w:rsidP="005F227F">
      <w:pPr>
        <w:pStyle w:val="NormalWeb"/>
        <w:shd w:val="clear" w:color="auto" w:fill="FFFFFF"/>
        <w:jc w:val="center"/>
        <w:rPr>
          <w:rFonts w:ascii="Book Antiqua" w:hAnsi="Book Antiqua"/>
          <w:color w:val="000000" w:themeColor="text1"/>
          <w:lang w:val="sr-Cyrl-RS"/>
        </w:rPr>
      </w:pPr>
      <w:r w:rsidRPr="00A7364B">
        <w:rPr>
          <w:rFonts w:ascii="Book Antiqua" w:hAnsi="Book Antiqua"/>
          <w:b/>
          <w:bCs/>
          <w:color w:val="000000" w:themeColor="text1"/>
          <w:lang w:val="sr-Cyrl-RS"/>
        </w:rPr>
        <w:t>Члан 40.</w:t>
      </w:r>
    </w:p>
    <w:p w14:paraId="238FE61F" w14:textId="558EDF62" w:rsidR="00EF4688" w:rsidRPr="00A7364B" w:rsidRDefault="00583CDC" w:rsidP="005F227F">
      <w:pPr>
        <w:pStyle w:val="NormalWeb"/>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 xml:space="preserve">Надзор </w:t>
      </w:r>
      <w:r w:rsidR="002A7880" w:rsidRPr="00A7364B">
        <w:rPr>
          <w:rFonts w:ascii="Book Antiqua" w:hAnsi="Book Antiqua"/>
          <w:color w:val="000000" w:themeColor="text1"/>
          <w:lang w:val="sr-Cyrl-RS"/>
        </w:rPr>
        <w:t>Парламента</w:t>
      </w:r>
      <w:r w:rsidRPr="00A7364B">
        <w:rPr>
          <w:rFonts w:ascii="Book Antiqua" w:hAnsi="Book Antiqua"/>
          <w:color w:val="000000" w:themeColor="text1"/>
          <w:lang w:val="sr-Cyrl-RS"/>
        </w:rPr>
        <w:t xml:space="preserve"> </w:t>
      </w:r>
      <w:proofErr w:type="spellStart"/>
      <w:r w:rsidR="00EF4688" w:rsidRPr="00A7364B">
        <w:rPr>
          <w:rFonts w:ascii="Book Antiqua" w:hAnsi="Book Antiqua"/>
          <w:color w:val="000000" w:themeColor="text1"/>
          <w:lang w:val="sr-Cyrl-RS"/>
        </w:rPr>
        <w:t>осварује</w:t>
      </w:r>
      <w:proofErr w:type="spellEnd"/>
      <w:r w:rsidR="00EF4688" w:rsidRPr="00A7364B">
        <w:rPr>
          <w:rFonts w:ascii="Book Antiqua" w:hAnsi="Book Antiqua"/>
          <w:color w:val="000000" w:themeColor="text1"/>
          <w:lang w:val="sr-Cyrl-RS"/>
        </w:rPr>
        <w:t xml:space="preserve"> се тако да</w:t>
      </w:r>
      <w:r w:rsidR="000F3F7C" w:rsidRPr="00A7364B">
        <w:rPr>
          <w:rFonts w:ascii="Book Antiqua" w:hAnsi="Book Antiqua"/>
          <w:color w:val="000000" w:themeColor="text1"/>
          <w:lang w:val="sr-Cyrl-RS"/>
        </w:rPr>
        <w:t xml:space="preserve"> се</w:t>
      </w:r>
      <w:r w:rsidR="00EF4688" w:rsidRPr="00A7364B">
        <w:rPr>
          <w:rFonts w:ascii="Book Antiqua" w:hAnsi="Book Antiqua"/>
          <w:color w:val="000000" w:themeColor="text1"/>
          <w:lang w:val="sr-Cyrl-RS"/>
        </w:rPr>
        <w:t xml:space="preserve"> </w:t>
      </w:r>
      <w:r w:rsidR="0076081C" w:rsidRPr="00A7364B">
        <w:rPr>
          <w:rFonts w:ascii="Book Antiqua" w:hAnsi="Book Antiqua"/>
          <w:color w:val="000000" w:themeColor="text1"/>
          <w:lang w:val="sr-Cyrl-RS"/>
        </w:rPr>
        <w:t xml:space="preserve">обеђује законитост у раду </w:t>
      </w:r>
      <w:r w:rsidR="000F3F7C" w:rsidRPr="00A7364B">
        <w:rPr>
          <w:rFonts w:ascii="Book Antiqua" w:hAnsi="Book Antiqua"/>
          <w:color w:val="000000" w:themeColor="text1"/>
          <w:lang w:val="sr-Cyrl-RS"/>
        </w:rPr>
        <w:t>док се</w:t>
      </w:r>
      <w:r w:rsidR="00EF4688" w:rsidRPr="00A7364B">
        <w:rPr>
          <w:rFonts w:ascii="Book Antiqua" w:hAnsi="Book Antiqua"/>
          <w:color w:val="000000" w:themeColor="text1"/>
          <w:lang w:val="sr-Cyrl-RS"/>
        </w:rPr>
        <w:t xml:space="preserve"> не нарушава квалитет садржаја н</w:t>
      </w:r>
      <w:r w:rsidRPr="00A7364B">
        <w:rPr>
          <w:rFonts w:ascii="Book Antiqua" w:hAnsi="Book Antiqua"/>
          <w:color w:val="000000" w:themeColor="text1"/>
          <w:lang w:val="sr-Cyrl-RS"/>
        </w:rPr>
        <w:t>ити</w:t>
      </w:r>
      <w:r w:rsidR="00EF4688" w:rsidRPr="00A7364B">
        <w:rPr>
          <w:rFonts w:ascii="Book Antiqua" w:hAnsi="Book Antiqua"/>
          <w:color w:val="000000" w:themeColor="text1"/>
          <w:lang w:val="sr-Cyrl-RS"/>
        </w:rPr>
        <w:t xml:space="preserve"> независност уређивачке политике.</w:t>
      </w:r>
      <w:r w:rsidR="0076081C" w:rsidRPr="00A7364B">
        <w:rPr>
          <w:rFonts w:ascii="Book Antiqua" w:hAnsi="Book Antiqua"/>
          <w:color w:val="000000" w:themeColor="text1"/>
          <w:lang w:val="sr-Cyrl-RS"/>
        </w:rPr>
        <w:t xml:space="preserve"> </w:t>
      </w:r>
    </w:p>
    <w:p w14:paraId="01D96FF8" w14:textId="2D17D9A2" w:rsidR="005F227F" w:rsidRPr="00A7364B" w:rsidRDefault="0076081C" w:rsidP="005F227F">
      <w:pPr>
        <w:pStyle w:val="NormalWeb"/>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 xml:space="preserve">Уколико чланови </w:t>
      </w:r>
      <w:r w:rsidR="000F3F7C" w:rsidRPr="00A7364B">
        <w:rPr>
          <w:rFonts w:ascii="Book Antiqua" w:hAnsi="Book Antiqua"/>
          <w:color w:val="000000" w:themeColor="text1"/>
          <w:lang w:val="sr-Cyrl-RS"/>
        </w:rPr>
        <w:t>Р</w:t>
      </w:r>
      <w:r w:rsidRPr="00A7364B">
        <w:rPr>
          <w:rFonts w:ascii="Book Antiqua" w:hAnsi="Book Antiqua"/>
          <w:color w:val="000000" w:themeColor="text1"/>
          <w:lang w:val="sr-Cyrl-RS"/>
        </w:rPr>
        <w:t xml:space="preserve">едакције </w:t>
      </w:r>
      <w:r w:rsidR="000F3F7C" w:rsidRPr="00A7364B">
        <w:rPr>
          <w:rFonts w:ascii="Book Antiqua" w:hAnsi="Book Antiqua"/>
          <w:color w:val="000000" w:themeColor="text1"/>
          <w:lang w:val="sr-Cyrl-RS"/>
        </w:rPr>
        <w:t>имају примедбу на рад Уредништва или главног и одговорног, или уколико чланови Уредништва имају примедбу на рад главног и одговорног уредника или остатка Уредништва, жалбу подносе Парламенту уз адекватно образложење. По овом основу Парламент разматра жалбе које може уважити или одбацити, уз одговарајуће образложење и може донети различите мере за решавање примедби.</w:t>
      </w:r>
    </w:p>
    <w:p w14:paraId="759A3DD8" w14:textId="364BCB27" w:rsidR="00C243E4" w:rsidRPr="005F227F" w:rsidRDefault="005F227F" w:rsidP="005F227F">
      <w:pPr>
        <w:rPr>
          <w:rFonts w:ascii="Book Antiqua" w:eastAsia="Times New Roman" w:hAnsi="Book Antiqua" w:cs="Times New Roman"/>
          <w:color w:val="FF0000"/>
          <w:lang w:val="sr-Cyrl-RS" w:eastAsia="en-GB"/>
        </w:rPr>
      </w:pPr>
      <w:r>
        <w:rPr>
          <w:rFonts w:ascii="Book Antiqua" w:hAnsi="Book Antiqua"/>
          <w:color w:val="FF0000"/>
          <w:lang w:val="sr-Cyrl-RS"/>
        </w:rPr>
        <w:br w:type="page"/>
      </w:r>
    </w:p>
    <w:p w14:paraId="256BF2AD" w14:textId="41BF285A" w:rsidR="00583CDC" w:rsidRPr="00A7364B" w:rsidRDefault="00583CDC" w:rsidP="005F227F">
      <w:pPr>
        <w:pStyle w:val="NormalWeb"/>
        <w:shd w:val="clear" w:color="auto" w:fill="FFFFFF"/>
        <w:jc w:val="center"/>
        <w:rPr>
          <w:rFonts w:ascii="Book Antiqua" w:hAnsi="Book Antiqua"/>
          <w:color w:val="000000" w:themeColor="text1"/>
          <w:lang w:val="sr-Cyrl-RS"/>
        </w:rPr>
      </w:pPr>
      <w:r w:rsidRPr="00A7364B">
        <w:rPr>
          <w:rFonts w:ascii="Book Antiqua" w:hAnsi="Book Antiqua"/>
          <w:b/>
          <w:bCs/>
          <w:color w:val="000000" w:themeColor="text1"/>
          <w:lang w:val="sr-Cyrl-RS"/>
        </w:rPr>
        <w:lastRenderedPageBreak/>
        <w:t>Члан 41.</w:t>
      </w:r>
    </w:p>
    <w:p w14:paraId="38DFF059" w14:textId="11314E61" w:rsidR="002A7880" w:rsidRPr="00A7364B" w:rsidRDefault="00583CDC" w:rsidP="005F227F">
      <w:pPr>
        <w:pStyle w:val="NormalWeb"/>
        <w:shd w:val="clear" w:color="auto" w:fill="FFFFFF"/>
        <w:ind w:firstLine="720"/>
        <w:jc w:val="both"/>
        <w:rPr>
          <w:rFonts w:ascii="Book Antiqua" w:hAnsi="Book Antiqua"/>
          <w:color w:val="000000" w:themeColor="text1"/>
          <w:lang w:val="sr-Cyrl-RS"/>
        </w:rPr>
      </w:pPr>
      <w:r w:rsidRPr="00A7364B">
        <w:rPr>
          <w:rFonts w:ascii="Book Antiqua" w:hAnsi="Book Antiqua"/>
          <w:color w:val="000000" w:themeColor="text1"/>
          <w:lang w:val="sr-Cyrl-RS"/>
        </w:rPr>
        <w:t xml:space="preserve">Овај Правилник ступа на снагу даном усвајања од стране </w:t>
      </w:r>
      <w:r w:rsidR="002A7880" w:rsidRPr="00A7364B">
        <w:rPr>
          <w:rFonts w:ascii="Book Antiqua" w:hAnsi="Book Antiqua"/>
          <w:color w:val="000000" w:themeColor="text1"/>
          <w:lang w:val="sr-Cyrl-RS"/>
        </w:rPr>
        <w:t>Парламента</w:t>
      </w:r>
      <w:r w:rsidRPr="00A7364B">
        <w:rPr>
          <w:rFonts w:ascii="Book Antiqua" w:hAnsi="Book Antiqua"/>
          <w:color w:val="000000" w:themeColor="text1"/>
          <w:lang w:val="sr-Cyrl-RS"/>
        </w:rPr>
        <w:t xml:space="preserve">. Лица која су у тренутку ступања на снагу овог Правилника укључена у рад Часописа задржавају статус до краја текуће школске године. </w:t>
      </w:r>
    </w:p>
    <w:p w14:paraId="03B7B3E5" w14:textId="0BEF1705" w:rsidR="00583CDC" w:rsidRPr="00A7364B" w:rsidRDefault="002A7880" w:rsidP="005F227F">
      <w:pPr>
        <w:ind w:firstLine="720"/>
        <w:jc w:val="right"/>
        <w:rPr>
          <w:rFonts w:ascii="Book Antiqua" w:hAnsi="Book Antiqua" w:cs="Times New Roman"/>
          <w:lang w:val="sr-Cyrl-RS"/>
        </w:rPr>
      </w:pPr>
      <w:r w:rsidRPr="00A7364B">
        <w:rPr>
          <w:rFonts w:ascii="Book Antiqua" w:hAnsi="Book Antiqua" w:cs="Times New Roman"/>
          <w:lang w:val="sr-Cyrl-RS"/>
        </w:rPr>
        <w:t>Председник Студентског парламента</w:t>
      </w:r>
    </w:p>
    <w:p w14:paraId="6E52DC4D" w14:textId="5DABD235" w:rsidR="002A7880" w:rsidRPr="00A7364B" w:rsidRDefault="002A7880" w:rsidP="005F227F">
      <w:pPr>
        <w:ind w:firstLine="720"/>
        <w:jc w:val="right"/>
        <w:rPr>
          <w:rFonts w:ascii="Book Antiqua" w:hAnsi="Book Antiqua" w:cs="Times New Roman"/>
          <w:lang w:val="sr-Cyrl-RS"/>
        </w:rPr>
      </w:pPr>
      <w:r w:rsidRPr="00A7364B">
        <w:rPr>
          <w:rFonts w:ascii="Book Antiqua" w:hAnsi="Book Antiqua" w:cs="Times New Roman"/>
          <w:lang w:val="sr-Cyrl-RS"/>
        </w:rPr>
        <w:t>Биолошког факултета</w:t>
      </w:r>
    </w:p>
    <w:p w14:paraId="23AC20B5" w14:textId="40781ED0" w:rsidR="002A7880" w:rsidRPr="00A7364B" w:rsidRDefault="002A7880" w:rsidP="005F227F">
      <w:pPr>
        <w:ind w:firstLine="720"/>
        <w:jc w:val="right"/>
        <w:rPr>
          <w:rFonts w:ascii="Book Antiqua" w:hAnsi="Book Antiqua" w:cs="Times New Roman"/>
          <w:lang w:val="sr-Cyrl-RS"/>
        </w:rPr>
      </w:pPr>
      <w:r w:rsidRPr="00A7364B">
        <w:rPr>
          <w:rFonts w:ascii="Book Antiqua" w:hAnsi="Book Antiqua" w:cs="Times New Roman"/>
          <w:lang w:val="sr-Cyrl-RS"/>
        </w:rPr>
        <w:t>Мина Ђурић</w:t>
      </w:r>
    </w:p>
    <w:p w14:paraId="5B42FB6F" w14:textId="77777777" w:rsidR="002A7880" w:rsidRPr="00A7364B" w:rsidRDefault="002A7880" w:rsidP="005F227F">
      <w:pPr>
        <w:ind w:firstLine="720"/>
        <w:jc w:val="right"/>
        <w:rPr>
          <w:rFonts w:ascii="Book Antiqua" w:hAnsi="Book Antiqua" w:cs="Times New Roman"/>
          <w:lang w:val="sr-Cyrl-RS"/>
        </w:rPr>
      </w:pPr>
    </w:p>
    <w:p w14:paraId="2A5EE594" w14:textId="02145802" w:rsidR="002A7880" w:rsidRPr="00A7364B" w:rsidRDefault="002A7880" w:rsidP="005F227F">
      <w:pPr>
        <w:ind w:firstLine="720"/>
        <w:jc w:val="right"/>
        <w:rPr>
          <w:rFonts w:ascii="Book Antiqua" w:hAnsi="Book Antiqua" w:cs="Times New Roman"/>
          <w:lang w:val="sr-Cyrl-RS"/>
        </w:rPr>
      </w:pPr>
      <w:r w:rsidRPr="00A7364B">
        <w:rPr>
          <w:rFonts w:ascii="Book Antiqua" w:hAnsi="Book Antiqua" w:cs="Times New Roman"/>
          <w:lang w:val="sr-Cyrl-RS"/>
        </w:rPr>
        <w:t>___________________</w:t>
      </w:r>
    </w:p>
    <w:sectPr w:rsidR="002A7880" w:rsidRPr="00A7364B" w:rsidSect="00710ACA">
      <w:footerReference w:type="default" r:id="rId11"/>
      <w:type w:val="continuous"/>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2AF61" w14:textId="77777777" w:rsidR="006221BD" w:rsidRDefault="006221BD" w:rsidP="003C2738">
      <w:r>
        <w:separator/>
      </w:r>
    </w:p>
  </w:endnote>
  <w:endnote w:type="continuationSeparator" w:id="0">
    <w:p w14:paraId="08744EF5" w14:textId="77777777" w:rsidR="006221BD" w:rsidRDefault="006221BD" w:rsidP="003C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Times New Roman"/>
    <w:panose1 w:val="020B0604020202020204"/>
    <w:charset w:val="CC"/>
    <w:family w:val="auto"/>
    <w:notTrueType/>
    <w:pitch w:val="default"/>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1802382"/>
      <w:docPartObj>
        <w:docPartGallery w:val="Page Numbers (Bottom of Page)"/>
        <w:docPartUnique/>
      </w:docPartObj>
    </w:sdtPr>
    <w:sdtEndPr>
      <w:rPr>
        <w:rStyle w:val="PageNumber"/>
      </w:rPr>
    </w:sdtEndPr>
    <w:sdtContent>
      <w:p w14:paraId="3BC62BF7" w14:textId="3D3EED7F" w:rsidR="00947749" w:rsidRDefault="00947749" w:rsidP="002358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7C834E" w14:textId="77777777" w:rsidR="00947749" w:rsidRDefault="00947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076997"/>
      <w:docPartObj>
        <w:docPartGallery w:val="Page Numbers (Bottom of Page)"/>
        <w:docPartUnique/>
      </w:docPartObj>
    </w:sdtPr>
    <w:sdtEndPr>
      <w:rPr>
        <w:rStyle w:val="PageNumber"/>
      </w:rPr>
    </w:sdtEndPr>
    <w:sdtContent>
      <w:p w14:paraId="703BC63F" w14:textId="77777777" w:rsidR="00710ACA" w:rsidRDefault="00710ACA" w:rsidP="002358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315307" w14:textId="77777777" w:rsidR="00710ACA" w:rsidRDefault="00710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A9C35" w14:textId="77777777" w:rsidR="006221BD" w:rsidRDefault="006221BD" w:rsidP="003C2738">
      <w:r>
        <w:separator/>
      </w:r>
    </w:p>
  </w:footnote>
  <w:footnote w:type="continuationSeparator" w:id="0">
    <w:p w14:paraId="667F59F0" w14:textId="77777777" w:rsidR="006221BD" w:rsidRDefault="006221BD" w:rsidP="003C2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8D367" w14:textId="2985967F" w:rsidR="00165EB5" w:rsidRPr="00165EB5" w:rsidRDefault="00165EB5" w:rsidP="00165EB5">
    <w:pPr>
      <w:pStyle w:val="Header"/>
      <w:jc w:val="center"/>
      <w:rPr>
        <w:sz w:val="20"/>
        <w:szCs w:val="20"/>
        <w:lang w:val="sr-Cyrl-RS"/>
      </w:rPr>
    </w:pPr>
    <w:r w:rsidRPr="00165EB5">
      <w:rPr>
        <w:sz w:val="20"/>
        <w:szCs w:val="20"/>
        <w:lang w:val="sr-Cyrl-RS"/>
      </w:rPr>
      <w:t xml:space="preserve">Правилник о организацији и раду часописа студената Биолошког факултета </w:t>
    </w:r>
    <w:r w:rsidRPr="00165EB5">
      <w:rPr>
        <w:rFonts w:ascii="Book Antiqua" w:hAnsi="Book Antiqua"/>
        <w:sz w:val="20"/>
        <w:szCs w:val="20"/>
        <w:lang w:val="sr-Cyrl-RS"/>
      </w:rPr>
      <w:t>„</w:t>
    </w:r>
    <w:r w:rsidRPr="00165EB5">
      <w:rPr>
        <w:sz w:val="20"/>
        <w:szCs w:val="20"/>
        <w:lang w:val="sr-Cyrl-RS"/>
      </w:rPr>
      <w:t>Симбиоза</w:t>
    </w:r>
    <w:r w:rsidRPr="00165EB5">
      <w:rPr>
        <w:rFonts w:ascii="Book Antiqua" w:hAnsi="Book Antiqua"/>
        <w:sz w:val="20"/>
        <w:szCs w:val="20"/>
        <w:lang w:val="sr-Cyrl-R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A70"/>
    <w:multiLevelType w:val="hybridMultilevel"/>
    <w:tmpl w:val="F9F6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1133D"/>
    <w:multiLevelType w:val="hybridMultilevel"/>
    <w:tmpl w:val="82624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05B21D9D"/>
    <w:multiLevelType w:val="hybridMultilevel"/>
    <w:tmpl w:val="1E2A8A5C"/>
    <w:lvl w:ilvl="0" w:tplc="0809000F">
      <w:start w:val="1"/>
      <w:numFmt w:val="decimal"/>
      <w:lvlText w:val="%1."/>
      <w:lvlJc w:val="left"/>
      <w:pPr>
        <w:ind w:left="720" w:hanging="360"/>
      </w:pPr>
    </w:lvl>
    <w:lvl w:ilvl="1" w:tplc="6466FB62">
      <w:start w:val="3"/>
      <w:numFmt w:val="bullet"/>
      <w:lvlText w:val="-"/>
      <w:lvlJc w:val="left"/>
      <w:pPr>
        <w:ind w:left="1440" w:hanging="360"/>
      </w:pPr>
      <w:rPr>
        <w:rFonts w:ascii="TimesNewRomanPSMT" w:eastAsia="Times New Roman" w:hAnsi="TimesNewRomanPSMT"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A0350"/>
    <w:multiLevelType w:val="hybridMultilevel"/>
    <w:tmpl w:val="1E9A47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B0BF6"/>
    <w:multiLevelType w:val="hybridMultilevel"/>
    <w:tmpl w:val="3702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F0EB1"/>
    <w:multiLevelType w:val="hybridMultilevel"/>
    <w:tmpl w:val="85268A52"/>
    <w:lvl w:ilvl="0" w:tplc="0809000F">
      <w:start w:val="1"/>
      <w:numFmt w:val="decimal"/>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CD69A4"/>
    <w:multiLevelType w:val="hybridMultilevel"/>
    <w:tmpl w:val="E1ECD7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830DD"/>
    <w:multiLevelType w:val="hybridMultilevel"/>
    <w:tmpl w:val="B50AB4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2D28F2"/>
    <w:multiLevelType w:val="hybridMultilevel"/>
    <w:tmpl w:val="75EC4186"/>
    <w:lvl w:ilvl="0" w:tplc="191E076E">
      <w:start w:val="3"/>
      <w:numFmt w:val="bullet"/>
      <w:lvlText w:val="-"/>
      <w:lvlJc w:val="left"/>
      <w:pPr>
        <w:ind w:left="420" w:hanging="360"/>
      </w:pPr>
      <w:rPr>
        <w:rFonts w:ascii="TimesNewRomanPSMT" w:eastAsia="Times New Roman" w:hAnsi="TimesNewRomanPSMT"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4D1F6759"/>
    <w:multiLevelType w:val="hybridMultilevel"/>
    <w:tmpl w:val="29201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638B2"/>
    <w:multiLevelType w:val="hybridMultilevel"/>
    <w:tmpl w:val="A0E865E2"/>
    <w:lvl w:ilvl="0" w:tplc="0809000F">
      <w:start w:val="1"/>
      <w:numFmt w:val="decimal"/>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48424E"/>
    <w:multiLevelType w:val="hybridMultilevel"/>
    <w:tmpl w:val="E8129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4C7C71"/>
    <w:multiLevelType w:val="hybridMultilevel"/>
    <w:tmpl w:val="950EB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A108F"/>
    <w:multiLevelType w:val="hybridMultilevel"/>
    <w:tmpl w:val="E6EC83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E33A3"/>
    <w:multiLevelType w:val="hybridMultilevel"/>
    <w:tmpl w:val="524EF8EC"/>
    <w:lvl w:ilvl="0" w:tplc="0809000F">
      <w:start w:val="1"/>
      <w:numFmt w:val="decimal"/>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8"/>
  </w:num>
  <w:num w:numId="6">
    <w:abstractNumId w:val="1"/>
  </w:num>
  <w:num w:numId="7">
    <w:abstractNumId w:val="9"/>
  </w:num>
  <w:num w:numId="8">
    <w:abstractNumId w:val="2"/>
  </w:num>
  <w:num w:numId="9">
    <w:abstractNumId w:val="11"/>
  </w:num>
  <w:num w:numId="10">
    <w:abstractNumId w:val="12"/>
  </w:num>
  <w:num w:numId="11">
    <w:abstractNumId w:val="10"/>
  </w:num>
  <w:num w:numId="12">
    <w:abstractNumId w:val="13"/>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DC"/>
    <w:rsid w:val="00006CCA"/>
    <w:rsid w:val="000D5FA5"/>
    <w:rsid w:val="000E48EE"/>
    <w:rsid w:val="000E7C5B"/>
    <w:rsid w:val="000F3F7C"/>
    <w:rsid w:val="00100F0B"/>
    <w:rsid w:val="00165EB5"/>
    <w:rsid w:val="00204860"/>
    <w:rsid w:val="002A7880"/>
    <w:rsid w:val="0036599E"/>
    <w:rsid w:val="003C2738"/>
    <w:rsid w:val="0057508C"/>
    <w:rsid w:val="00583CDC"/>
    <w:rsid w:val="005E0D74"/>
    <w:rsid w:val="005F227F"/>
    <w:rsid w:val="00612799"/>
    <w:rsid w:val="006153B0"/>
    <w:rsid w:val="006221BD"/>
    <w:rsid w:val="00636A5F"/>
    <w:rsid w:val="00690314"/>
    <w:rsid w:val="00710ACA"/>
    <w:rsid w:val="0076081C"/>
    <w:rsid w:val="0076753E"/>
    <w:rsid w:val="008148EF"/>
    <w:rsid w:val="008322CA"/>
    <w:rsid w:val="00874C09"/>
    <w:rsid w:val="008C3109"/>
    <w:rsid w:val="009126B6"/>
    <w:rsid w:val="00947749"/>
    <w:rsid w:val="009C0CEC"/>
    <w:rsid w:val="00A7364B"/>
    <w:rsid w:val="00AC6322"/>
    <w:rsid w:val="00B97E13"/>
    <w:rsid w:val="00BB2465"/>
    <w:rsid w:val="00C243E4"/>
    <w:rsid w:val="00CB54D6"/>
    <w:rsid w:val="00CE67A9"/>
    <w:rsid w:val="00D00588"/>
    <w:rsid w:val="00EF4688"/>
    <w:rsid w:val="00F154F5"/>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E909"/>
  <w15:chartTrackingRefBased/>
  <w15:docId w15:val="{EA71E41C-E513-BF41-B1F9-BCDE4BA9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CDC"/>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1"/>
    <w:qFormat/>
    <w:rsid w:val="00CE67A9"/>
    <w:pPr>
      <w:widowControl w:val="0"/>
      <w:autoSpaceDE w:val="0"/>
      <w:autoSpaceDN w:val="0"/>
    </w:pPr>
    <w:rPr>
      <w:rFonts w:ascii="Georgia" w:eastAsia="Georgia" w:hAnsi="Georgia" w:cs="Georgia"/>
      <w:sz w:val="22"/>
      <w:szCs w:val="22"/>
      <w:lang w:val="en-US"/>
    </w:rPr>
  </w:style>
  <w:style w:type="character" w:customStyle="1" w:styleId="BodyTextChar">
    <w:name w:val="Body Text Char"/>
    <w:basedOn w:val="DefaultParagraphFont"/>
    <w:link w:val="BodyText"/>
    <w:uiPriority w:val="1"/>
    <w:rsid w:val="00CE67A9"/>
    <w:rPr>
      <w:rFonts w:ascii="Georgia" w:eastAsia="Georgia" w:hAnsi="Georgia" w:cs="Georgia"/>
      <w:sz w:val="22"/>
      <w:szCs w:val="22"/>
      <w:lang w:val="en-US"/>
    </w:rPr>
  </w:style>
  <w:style w:type="character" w:styleId="Hyperlink">
    <w:name w:val="Hyperlink"/>
    <w:basedOn w:val="DefaultParagraphFont"/>
    <w:uiPriority w:val="99"/>
    <w:unhideWhenUsed/>
    <w:rsid w:val="000E48EE"/>
    <w:rPr>
      <w:color w:val="0563C1" w:themeColor="hyperlink"/>
      <w:u w:val="single"/>
    </w:rPr>
  </w:style>
  <w:style w:type="character" w:styleId="UnresolvedMention">
    <w:name w:val="Unresolved Mention"/>
    <w:basedOn w:val="DefaultParagraphFont"/>
    <w:uiPriority w:val="99"/>
    <w:semiHidden/>
    <w:unhideWhenUsed/>
    <w:rsid w:val="000E48EE"/>
    <w:rPr>
      <w:color w:val="605E5C"/>
      <w:shd w:val="clear" w:color="auto" w:fill="E1DFDD"/>
    </w:rPr>
  </w:style>
  <w:style w:type="character" w:styleId="FollowedHyperlink">
    <w:name w:val="FollowedHyperlink"/>
    <w:basedOn w:val="DefaultParagraphFont"/>
    <w:uiPriority w:val="99"/>
    <w:semiHidden/>
    <w:unhideWhenUsed/>
    <w:rsid w:val="008C3109"/>
    <w:rPr>
      <w:color w:val="954F72" w:themeColor="followedHyperlink"/>
      <w:u w:val="single"/>
    </w:rPr>
  </w:style>
  <w:style w:type="paragraph" w:styleId="Header">
    <w:name w:val="header"/>
    <w:basedOn w:val="Normal"/>
    <w:link w:val="HeaderChar"/>
    <w:uiPriority w:val="99"/>
    <w:unhideWhenUsed/>
    <w:rsid w:val="003C2738"/>
    <w:pPr>
      <w:tabs>
        <w:tab w:val="center" w:pos="4513"/>
        <w:tab w:val="right" w:pos="9026"/>
      </w:tabs>
    </w:pPr>
  </w:style>
  <w:style w:type="character" w:customStyle="1" w:styleId="HeaderChar">
    <w:name w:val="Header Char"/>
    <w:basedOn w:val="DefaultParagraphFont"/>
    <w:link w:val="Header"/>
    <w:uiPriority w:val="99"/>
    <w:rsid w:val="003C2738"/>
  </w:style>
  <w:style w:type="paragraph" w:styleId="Footer">
    <w:name w:val="footer"/>
    <w:basedOn w:val="Normal"/>
    <w:link w:val="FooterChar"/>
    <w:uiPriority w:val="99"/>
    <w:unhideWhenUsed/>
    <w:rsid w:val="003C2738"/>
    <w:pPr>
      <w:tabs>
        <w:tab w:val="center" w:pos="4513"/>
        <w:tab w:val="right" w:pos="9026"/>
      </w:tabs>
    </w:pPr>
  </w:style>
  <w:style w:type="character" w:customStyle="1" w:styleId="FooterChar">
    <w:name w:val="Footer Char"/>
    <w:basedOn w:val="DefaultParagraphFont"/>
    <w:link w:val="Footer"/>
    <w:uiPriority w:val="99"/>
    <w:rsid w:val="003C2738"/>
  </w:style>
  <w:style w:type="character" w:styleId="PageNumber">
    <w:name w:val="page number"/>
    <w:basedOn w:val="DefaultParagraphFont"/>
    <w:uiPriority w:val="99"/>
    <w:semiHidden/>
    <w:unhideWhenUsed/>
    <w:rsid w:val="00947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16420">
      <w:bodyDiv w:val="1"/>
      <w:marLeft w:val="0"/>
      <w:marRight w:val="0"/>
      <w:marTop w:val="0"/>
      <w:marBottom w:val="0"/>
      <w:divBdr>
        <w:top w:val="none" w:sz="0" w:space="0" w:color="auto"/>
        <w:left w:val="none" w:sz="0" w:space="0" w:color="auto"/>
        <w:bottom w:val="none" w:sz="0" w:space="0" w:color="auto"/>
        <w:right w:val="none" w:sz="0" w:space="0" w:color="auto"/>
      </w:divBdr>
      <w:divsChild>
        <w:div w:id="2106799819">
          <w:marLeft w:val="0"/>
          <w:marRight w:val="0"/>
          <w:marTop w:val="0"/>
          <w:marBottom w:val="0"/>
          <w:divBdr>
            <w:top w:val="none" w:sz="0" w:space="0" w:color="auto"/>
            <w:left w:val="none" w:sz="0" w:space="0" w:color="auto"/>
            <w:bottom w:val="none" w:sz="0" w:space="0" w:color="auto"/>
            <w:right w:val="none" w:sz="0" w:space="0" w:color="auto"/>
          </w:divBdr>
          <w:divsChild>
            <w:div w:id="281033272">
              <w:marLeft w:val="0"/>
              <w:marRight w:val="0"/>
              <w:marTop w:val="0"/>
              <w:marBottom w:val="0"/>
              <w:divBdr>
                <w:top w:val="none" w:sz="0" w:space="0" w:color="auto"/>
                <w:left w:val="none" w:sz="0" w:space="0" w:color="auto"/>
                <w:bottom w:val="none" w:sz="0" w:space="0" w:color="auto"/>
                <w:right w:val="none" w:sz="0" w:space="0" w:color="auto"/>
              </w:divBdr>
              <w:divsChild>
                <w:div w:id="255358968">
                  <w:marLeft w:val="0"/>
                  <w:marRight w:val="0"/>
                  <w:marTop w:val="0"/>
                  <w:marBottom w:val="0"/>
                  <w:divBdr>
                    <w:top w:val="none" w:sz="0" w:space="0" w:color="auto"/>
                    <w:left w:val="none" w:sz="0" w:space="0" w:color="auto"/>
                    <w:bottom w:val="none" w:sz="0" w:space="0" w:color="auto"/>
                    <w:right w:val="none" w:sz="0" w:space="0" w:color="auto"/>
                  </w:divBdr>
                  <w:divsChild>
                    <w:div w:id="10683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2465">
          <w:marLeft w:val="0"/>
          <w:marRight w:val="0"/>
          <w:marTop w:val="0"/>
          <w:marBottom w:val="0"/>
          <w:divBdr>
            <w:top w:val="none" w:sz="0" w:space="0" w:color="auto"/>
            <w:left w:val="none" w:sz="0" w:space="0" w:color="auto"/>
            <w:bottom w:val="none" w:sz="0" w:space="0" w:color="auto"/>
            <w:right w:val="none" w:sz="0" w:space="0" w:color="auto"/>
          </w:divBdr>
          <w:divsChild>
            <w:div w:id="1258291859">
              <w:marLeft w:val="0"/>
              <w:marRight w:val="0"/>
              <w:marTop w:val="0"/>
              <w:marBottom w:val="0"/>
              <w:divBdr>
                <w:top w:val="none" w:sz="0" w:space="0" w:color="auto"/>
                <w:left w:val="none" w:sz="0" w:space="0" w:color="auto"/>
                <w:bottom w:val="none" w:sz="0" w:space="0" w:color="auto"/>
                <w:right w:val="none" w:sz="0" w:space="0" w:color="auto"/>
              </w:divBdr>
              <w:divsChild>
                <w:div w:id="1727532098">
                  <w:marLeft w:val="0"/>
                  <w:marRight w:val="0"/>
                  <w:marTop w:val="0"/>
                  <w:marBottom w:val="0"/>
                  <w:divBdr>
                    <w:top w:val="none" w:sz="0" w:space="0" w:color="auto"/>
                    <w:left w:val="none" w:sz="0" w:space="0" w:color="auto"/>
                    <w:bottom w:val="none" w:sz="0" w:space="0" w:color="auto"/>
                    <w:right w:val="none" w:sz="0" w:space="0" w:color="auto"/>
                  </w:divBdr>
                  <w:divsChild>
                    <w:div w:id="609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8385">
          <w:marLeft w:val="0"/>
          <w:marRight w:val="0"/>
          <w:marTop w:val="0"/>
          <w:marBottom w:val="0"/>
          <w:divBdr>
            <w:top w:val="none" w:sz="0" w:space="0" w:color="auto"/>
            <w:left w:val="none" w:sz="0" w:space="0" w:color="auto"/>
            <w:bottom w:val="none" w:sz="0" w:space="0" w:color="auto"/>
            <w:right w:val="none" w:sz="0" w:space="0" w:color="auto"/>
          </w:divBdr>
          <w:divsChild>
            <w:div w:id="1704331122">
              <w:marLeft w:val="0"/>
              <w:marRight w:val="0"/>
              <w:marTop w:val="0"/>
              <w:marBottom w:val="0"/>
              <w:divBdr>
                <w:top w:val="none" w:sz="0" w:space="0" w:color="auto"/>
                <w:left w:val="none" w:sz="0" w:space="0" w:color="auto"/>
                <w:bottom w:val="none" w:sz="0" w:space="0" w:color="auto"/>
                <w:right w:val="none" w:sz="0" w:space="0" w:color="auto"/>
              </w:divBdr>
              <w:divsChild>
                <w:div w:id="1200817942">
                  <w:marLeft w:val="0"/>
                  <w:marRight w:val="0"/>
                  <w:marTop w:val="0"/>
                  <w:marBottom w:val="0"/>
                  <w:divBdr>
                    <w:top w:val="none" w:sz="0" w:space="0" w:color="auto"/>
                    <w:left w:val="none" w:sz="0" w:space="0" w:color="auto"/>
                    <w:bottom w:val="none" w:sz="0" w:space="0" w:color="auto"/>
                    <w:right w:val="none" w:sz="0" w:space="0" w:color="auto"/>
                  </w:divBdr>
                  <w:divsChild>
                    <w:div w:id="5015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84629">
          <w:marLeft w:val="0"/>
          <w:marRight w:val="0"/>
          <w:marTop w:val="0"/>
          <w:marBottom w:val="0"/>
          <w:divBdr>
            <w:top w:val="none" w:sz="0" w:space="0" w:color="auto"/>
            <w:left w:val="none" w:sz="0" w:space="0" w:color="auto"/>
            <w:bottom w:val="none" w:sz="0" w:space="0" w:color="auto"/>
            <w:right w:val="none" w:sz="0" w:space="0" w:color="auto"/>
          </w:divBdr>
          <w:divsChild>
            <w:div w:id="1763138831">
              <w:marLeft w:val="0"/>
              <w:marRight w:val="0"/>
              <w:marTop w:val="0"/>
              <w:marBottom w:val="0"/>
              <w:divBdr>
                <w:top w:val="none" w:sz="0" w:space="0" w:color="auto"/>
                <w:left w:val="none" w:sz="0" w:space="0" w:color="auto"/>
                <w:bottom w:val="none" w:sz="0" w:space="0" w:color="auto"/>
                <w:right w:val="none" w:sz="0" w:space="0" w:color="auto"/>
              </w:divBdr>
              <w:divsChild>
                <w:div w:id="1799104327">
                  <w:marLeft w:val="0"/>
                  <w:marRight w:val="0"/>
                  <w:marTop w:val="0"/>
                  <w:marBottom w:val="0"/>
                  <w:divBdr>
                    <w:top w:val="none" w:sz="0" w:space="0" w:color="auto"/>
                    <w:left w:val="none" w:sz="0" w:space="0" w:color="auto"/>
                    <w:bottom w:val="none" w:sz="0" w:space="0" w:color="auto"/>
                    <w:right w:val="none" w:sz="0" w:space="0" w:color="auto"/>
                  </w:divBdr>
                  <w:divsChild>
                    <w:div w:id="11336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0576">
          <w:marLeft w:val="0"/>
          <w:marRight w:val="0"/>
          <w:marTop w:val="0"/>
          <w:marBottom w:val="0"/>
          <w:divBdr>
            <w:top w:val="none" w:sz="0" w:space="0" w:color="auto"/>
            <w:left w:val="none" w:sz="0" w:space="0" w:color="auto"/>
            <w:bottom w:val="none" w:sz="0" w:space="0" w:color="auto"/>
            <w:right w:val="none" w:sz="0" w:space="0" w:color="auto"/>
          </w:divBdr>
          <w:divsChild>
            <w:div w:id="209004259">
              <w:marLeft w:val="0"/>
              <w:marRight w:val="0"/>
              <w:marTop w:val="0"/>
              <w:marBottom w:val="0"/>
              <w:divBdr>
                <w:top w:val="none" w:sz="0" w:space="0" w:color="auto"/>
                <w:left w:val="none" w:sz="0" w:space="0" w:color="auto"/>
                <w:bottom w:val="none" w:sz="0" w:space="0" w:color="auto"/>
                <w:right w:val="none" w:sz="0" w:space="0" w:color="auto"/>
              </w:divBdr>
              <w:divsChild>
                <w:div w:id="1333073044">
                  <w:marLeft w:val="0"/>
                  <w:marRight w:val="0"/>
                  <w:marTop w:val="0"/>
                  <w:marBottom w:val="0"/>
                  <w:divBdr>
                    <w:top w:val="none" w:sz="0" w:space="0" w:color="auto"/>
                    <w:left w:val="none" w:sz="0" w:space="0" w:color="auto"/>
                    <w:bottom w:val="none" w:sz="0" w:space="0" w:color="auto"/>
                    <w:right w:val="none" w:sz="0" w:space="0" w:color="auto"/>
                  </w:divBdr>
                  <w:divsChild>
                    <w:div w:id="4822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31052">
          <w:marLeft w:val="0"/>
          <w:marRight w:val="0"/>
          <w:marTop w:val="0"/>
          <w:marBottom w:val="0"/>
          <w:divBdr>
            <w:top w:val="none" w:sz="0" w:space="0" w:color="auto"/>
            <w:left w:val="none" w:sz="0" w:space="0" w:color="auto"/>
            <w:bottom w:val="none" w:sz="0" w:space="0" w:color="auto"/>
            <w:right w:val="none" w:sz="0" w:space="0" w:color="auto"/>
          </w:divBdr>
          <w:divsChild>
            <w:div w:id="1800760410">
              <w:marLeft w:val="0"/>
              <w:marRight w:val="0"/>
              <w:marTop w:val="0"/>
              <w:marBottom w:val="0"/>
              <w:divBdr>
                <w:top w:val="none" w:sz="0" w:space="0" w:color="auto"/>
                <w:left w:val="none" w:sz="0" w:space="0" w:color="auto"/>
                <w:bottom w:val="none" w:sz="0" w:space="0" w:color="auto"/>
                <w:right w:val="none" w:sz="0" w:space="0" w:color="auto"/>
              </w:divBdr>
              <w:divsChild>
                <w:div w:id="569927111">
                  <w:marLeft w:val="0"/>
                  <w:marRight w:val="0"/>
                  <w:marTop w:val="0"/>
                  <w:marBottom w:val="0"/>
                  <w:divBdr>
                    <w:top w:val="none" w:sz="0" w:space="0" w:color="auto"/>
                    <w:left w:val="none" w:sz="0" w:space="0" w:color="auto"/>
                    <w:bottom w:val="none" w:sz="0" w:space="0" w:color="auto"/>
                    <w:right w:val="none" w:sz="0" w:space="0" w:color="auto"/>
                  </w:divBdr>
                  <w:divsChild>
                    <w:div w:id="1412658148">
                      <w:marLeft w:val="0"/>
                      <w:marRight w:val="0"/>
                      <w:marTop w:val="0"/>
                      <w:marBottom w:val="0"/>
                      <w:divBdr>
                        <w:top w:val="none" w:sz="0" w:space="0" w:color="auto"/>
                        <w:left w:val="none" w:sz="0" w:space="0" w:color="auto"/>
                        <w:bottom w:val="none" w:sz="0" w:space="0" w:color="auto"/>
                        <w:right w:val="none" w:sz="0" w:space="0" w:color="auto"/>
                      </w:divBdr>
                    </w:div>
                  </w:divsChild>
                </w:div>
                <w:div w:id="890776115">
                  <w:marLeft w:val="0"/>
                  <w:marRight w:val="0"/>
                  <w:marTop w:val="0"/>
                  <w:marBottom w:val="0"/>
                  <w:divBdr>
                    <w:top w:val="none" w:sz="0" w:space="0" w:color="auto"/>
                    <w:left w:val="none" w:sz="0" w:space="0" w:color="auto"/>
                    <w:bottom w:val="none" w:sz="0" w:space="0" w:color="auto"/>
                    <w:right w:val="none" w:sz="0" w:space="0" w:color="auto"/>
                  </w:divBdr>
                  <w:divsChild>
                    <w:div w:id="419832479">
                      <w:marLeft w:val="0"/>
                      <w:marRight w:val="0"/>
                      <w:marTop w:val="0"/>
                      <w:marBottom w:val="0"/>
                      <w:divBdr>
                        <w:top w:val="none" w:sz="0" w:space="0" w:color="auto"/>
                        <w:left w:val="none" w:sz="0" w:space="0" w:color="auto"/>
                        <w:bottom w:val="none" w:sz="0" w:space="0" w:color="auto"/>
                        <w:right w:val="none" w:sz="0" w:space="0" w:color="auto"/>
                      </w:divBdr>
                    </w:div>
                  </w:divsChild>
                </w:div>
                <w:div w:id="137264750">
                  <w:marLeft w:val="0"/>
                  <w:marRight w:val="0"/>
                  <w:marTop w:val="0"/>
                  <w:marBottom w:val="0"/>
                  <w:divBdr>
                    <w:top w:val="none" w:sz="0" w:space="0" w:color="auto"/>
                    <w:left w:val="none" w:sz="0" w:space="0" w:color="auto"/>
                    <w:bottom w:val="none" w:sz="0" w:space="0" w:color="auto"/>
                    <w:right w:val="none" w:sz="0" w:space="0" w:color="auto"/>
                  </w:divBdr>
                  <w:divsChild>
                    <w:div w:id="17932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96183">
      <w:bodyDiv w:val="1"/>
      <w:marLeft w:val="0"/>
      <w:marRight w:val="0"/>
      <w:marTop w:val="0"/>
      <w:marBottom w:val="0"/>
      <w:divBdr>
        <w:top w:val="none" w:sz="0" w:space="0" w:color="auto"/>
        <w:left w:val="none" w:sz="0" w:space="0" w:color="auto"/>
        <w:bottom w:val="none" w:sz="0" w:space="0" w:color="auto"/>
        <w:right w:val="none" w:sz="0" w:space="0" w:color="auto"/>
      </w:divBdr>
      <w:divsChild>
        <w:div w:id="141047893">
          <w:marLeft w:val="0"/>
          <w:marRight w:val="0"/>
          <w:marTop w:val="0"/>
          <w:marBottom w:val="0"/>
          <w:divBdr>
            <w:top w:val="none" w:sz="0" w:space="0" w:color="auto"/>
            <w:left w:val="none" w:sz="0" w:space="0" w:color="auto"/>
            <w:bottom w:val="none" w:sz="0" w:space="0" w:color="auto"/>
            <w:right w:val="none" w:sz="0" w:space="0" w:color="auto"/>
          </w:divBdr>
          <w:divsChild>
            <w:div w:id="1955868112">
              <w:marLeft w:val="0"/>
              <w:marRight w:val="0"/>
              <w:marTop w:val="0"/>
              <w:marBottom w:val="0"/>
              <w:divBdr>
                <w:top w:val="none" w:sz="0" w:space="0" w:color="auto"/>
                <w:left w:val="none" w:sz="0" w:space="0" w:color="auto"/>
                <w:bottom w:val="none" w:sz="0" w:space="0" w:color="auto"/>
                <w:right w:val="none" w:sz="0" w:space="0" w:color="auto"/>
              </w:divBdr>
              <w:divsChild>
                <w:div w:id="181406243">
                  <w:marLeft w:val="0"/>
                  <w:marRight w:val="0"/>
                  <w:marTop w:val="0"/>
                  <w:marBottom w:val="0"/>
                  <w:divBdr>
                    <w:top w:val="none" w:sz="0" w:space="0" w:color="auto"/>
                    <w:left w:val="none" w:sz="0" w:space="0" w:color="auto"/>
                    <w:bottom w:val="none" w:sz="0" w:space="0" w:color="auto"/>
                    <w:right w:val="none" w:sz="0" w:space="0" w:color="auto"/>
                  </w:divBdr>
                  <w:divsChild>
                    <w:div w:id="1367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D005-9428-3D41-B454-F7C3B685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Djuric</dc:creator>
  <cp:keywords/>
  <dc:description/>
  <cp:lastModifiedBy>Mina Djuric</cp:lastModifiedBy>
  <cp:revision>4</cp:revision>
  <dcterms:created xsi:type="dcterms:W3CDTF">2021-01-02T19:22:00Z</dcterms:created>
  <dcterms:modified xsi:type="dcterms:W3CDTF">2021-03-04T20:18:00Z</dcterms:modified>
</cp:coreProperties>
</file>